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A665" w14:textId="49397427" w:rsidR="004374E0" w:rsidRPr="00FC405F" w:rsidRDefault="00342933" w:rsidP="00FC405F">
      <w:pPr>
        <w:jc w:val="center"/>
        <w:rPr>
          <w:b/>
          <w:bCs/>
        </w:rPr>
      </w:pPr>
      <w:r w:rsidRPr="00FC405F">
        <w:rPr>
          <w:b/>
          <w:bCs/>
        </w:rPr>
        <w:t>SMLOUVA O DÍLO NA SERVIS A OPRAVY ZDVIHACÍCH ZAŘÍZENÍ</w:t>
      </w:r>
    </w:p>
    <w:p w14:paraId="2BA220CC" w14:textId="54D04B45" w:rsidR="00342933" w:rsidRPr="00FC405F" w:rsidRDefault="00342933">
      <w:pPr>
        <w:rPr>
          <w:b/>
          <w:bCs/>
        </w:rPr>
      </w:pPr>
      <w:r w:rsidRPr="00FC405F">
        <w:rPr>
          <w:b/>
          <w:bCs/>
        </w:rPr>
        <w:t xml:space="preserve">Objednatel: </w:t>
      </w:r>
    </w:p>
    <w:p w14:paraId="3B8E3BF3" w14:textId="608FADCD" w:rsidR="00342933" w:rsidRDefault="00342933">
      <w:r>
        <w:t>Gymnázium, Třinec, příspěvková organizace</w:t>
      </w:r>
    </w:p>
    <w:p w14:paraId="6D67B0F3" w14:textId="5A9BA49A" w:rsidR="00342933" w:rsidRDefault="00342933">
      <w:r>
        <w:t>Komenského 713, 739 61 Třinec, Staré Město</w:t>
      </w:r>
    </w:p>
    <w:p w14:paraId="0FFB0D5C" w14:textId="788ADB70" w:rsidR="00342933" w:rsidRDefault="00342933">
      <w:proofErr w:type="spellStart"/>
      <w:r>
        <w:t>Zstoupená</w:t>
      </w:r>
      <w:proofErr w:type="spellEnd"/>
      <w:r>
        <w:t>: Mgr. Romanou Cieslarovou, Ph.D.</w:t>
      </w:r>
    </w:p>
    <w:p w14:paraId="36B61649" w14:textId="362EB546" w:rsidR="00342933" w:rsidRDefault="00342933">
      <w:pPr>
        <w:rPr>
          <w:rFonts w:ascii="Tahoma" w:hAnsi="Tahoma" w:cs="Tahoma"/>
        </w:rPr>
      </w:pPr>
      <w:r>
        <w:t xml:space="preserve">IČ: </w:t>
      </w:r>
      <w:r w:rsidRPr="00BD1C8D">
        <w:rPr>
          <w:rFonts w:ascii="Tahoma" w:hAnsi="Tahoma" w:cs="Tahoma"/>
        </w:rPr>
        <w:t>00601390</w:t>
      </w:r>
    </w:p>
    <w:p w14:paraId="1B26864F" w14:textId="77777777" w:rsidR="00342933" w:rsidRPr="00BD1C8D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 w:rsidRPr="00BD1C8D">
        <w:rPr>
          <w:rFonts w:ascii="Tahoma" w:hAnsi="Tahoma" w:cs="Tahoma"/>
        </w:rPr>
        <w:t xml:space="preserve">bankovní spojení: </w:t>
      </w:r>
      <w:proofErr w:type="spellStart"/>
      <w:r w:rsidRPr="00BD1C8D">
        <w:rPr>
          <w:rFonts w:ascii="Tahoma" w:hAnsi="Tahoma" w:cs="Tahoma"/>
        </w:rPr>
        <w:t>UniCredit</w:t>
      </w:r>
      <w:proofErr w:type="spellEnd"/>
      <w:r w:rsidRPr="00BD1C8D">
        <w:rPr>
          <w:rFonts w:ascii="Tahoma" w:hAnsi="Tahoma" w:cs="Tahoma"/>
        </w:rPr>
        <w:t xml:space="preserve"> Bank Czech Republic and Slovakia, a.s.</w:t>
      </w:r>
      <w:r w:rsidRPr="00BD1C8D">
        <w:rPr>
          <w:rFonts w:ascii="Tahoma" w:hAnsi="Tahoma" w:cs="Tahoma"/>
        </w:rPr>
        <w:tab/>
      </w:r>
      <w:r w:rsidRPr="00BD1C8D">
        <w:rPr>
          <w:rFonts w:ascii="Tahoma" w:hAnsi="Tahoma" w:cs="Tahoma"/>
        </w:rPr>
        <w:tab/>
      </w:r>
    </w:p>
    <w:p w14:paraId="2FFB52DA" w14:textId="77777777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 w:rsidRPr="00BD1C8D">
        <w:rPr>
          <w:rFonts w:ascii="Tahoma" w:hAnsi="Tahoma" w:cs="Tahoma"/>
        </w:rPr>
        <w:t>číslo účtu: 713713713/2700</w:t>
      </w:r>
    </w:p>
    <w:p w14:paraId="6B8B786C" w14:textId="77777777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datová schránka:</w:t>
      </w:r>
      <w:r w:rsidRPr="00701C72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cvrqybw</w:t>
      </w:r>
      <w:proofErr w:type="spellEnd"/>
    </w:p>
    <w:p w14:paraId="3E0E192B" w14:textId="09F5DB47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Ve věci smlouvy oprávněn jednat: Ing. Martina </w:t>
      </w:r>
      <w:proofErr w:type="spellStart"/>
      <w:r>
        <w:rPr>
          <w:rFonts w:ascii="Tahoma" w:hAnsi="Tahoma" w:cs="Tahoma"/>
        </w:rPr>
        <w:t>Mrózková</w:t>
      </w:r>
      <w:proofErr w:type="spellEnd"/>
      <w:r>
        <w:rPr>
          <w:rFonts w:ascii="Tahoma" w:hAnsi="Tahoma" w:cs="Tahoma"/>
        </w:rPr>
        <w:t xml:space="preserve"> </w:t>
      </w:r>
      <w:hyperlink r:id="rId5" w:history="1">
        <w:r w:rsidRPr="00E71844">
          <w:rPr>
            <w:rStyle w:val="Hypertextovodkaz"/>
            <w:rFonts w:ascii="Tahoma" w:hAnsi="Tahoma" w:cs="Tahoma"/>
          </w:rPr>
          <w:t>ekonom@gymtri.cz</w:t>
        </w:r>
      </w:hyperlink>
    </w:p>
    <w:p w14:paraId="57A639FA" w14:textId="41CCE255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Kontaktní </w:t>
      </w:r>
      <w:proofErr w:type="gramStart"/>
      <w:r>
        <w:rPr>
          <w:rFonts w:ascii="Tahoma" w:hAnsi="Tahoma" w:cs="Tahoma"/>
        </w:rPr>
        <w:t>údaje:  telefon</w:t>
      </w:r>
      <w:proofErr w:type="gramEnd"/>
      <w:r>
        <w:rPr>
          <w:rFonts w:ascii="Tahoma" w:hAnsi="Tahoma" w:cs="Tahoma"/>
        </w:rPr>
        <w:t xml:space="preserve">: 558 325 2841  </w:t>
      </w:r>
      <w:hyperlink r:id="rId6" w:history="1">
        <w:r w:rsidRPr="00E71844">
          <w:rPr>
            <w:rStyle w:val="Hypertextovodkaz"/>
            <w:rFonts w:ascii="Tahoma" w:hAnsi="Tahoma" w:cs="Tahoma"/>
          </w:rPr>
          <w:t>sekretariat@gymtri.cz</w:t>
        </w:r>
      </w:hyperlink>
      <w:r w:rsidRPr="00BD1C8D">
        <w:rPr>
          <w:rFonts w:ascii="Tahoma" w:hAnsi="Tahoma" w:cs="Tahoma"/>
        </w:rPr>
        <w:tab/>
      </w:r>
    </w:p>
    <w:p w14:paraId="71E67B8F" w14:textId="470B665F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678FB639" w14:textId="7777777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531B1936" w14:textId="7777777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75CB6D37" w14:textId="7777777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463139F6" w14:textId="3E8626C3" w:rsidR="00342933" w:rsidRPr="00FC405F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FC405F">
        <w:rPr>
          <w:rFonts w:ascii="Tahoma" w:hAnsi="Tahoma" w:cs="Tahoma"/>
          <w:b/>
          <w:bCs/>
        </w:rPr>
        <w:t>Zhotovitel:</w:t>
      </w:r>
    </w:p>
    <w:p w14:paraId="330A4A0F" w14:textId="127FCDD3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Obchodní firma:</w:t>
      </w:r>
    </w:p>
    <w:p w14:paraId="6230C0D9" w14:textId="0183231F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Sídlo, ulice, číslo, PSČ, město:</w:t>
      </w:r>
    </w:p>
    <w:p w14:paraId="0667D450" w14:textId="72A0F210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Rejstříkový soud:</w:t>
      </w:r>
    </w:p>
    <w:p w14:paraId="1ADCE62E" w14:textId="57B09918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Identifikační číslo:</w:t>
      </w:r>
    </w:p>
    <w:p w14:paraId="451A4E4C" w14:textId="2BD5EC92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Daňové identifikační číslo:</w:t>
      </w:r>
    </w:p>
    <w:p w14:paraId="08B2146B" w14:textId="4695B5AA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Banka:</w:t>
      </w:r>
    </w:p>
    <w:p w14:paraId="2499AE40" w14:textId="0006E656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Číslo účtu/kód banky:</w:t>
      </w:r>
    </w:p>
    <w:p w14:paraId="76CB1A32" w14:textId="37D64ABC" w:rsidR="00342933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Jednající</w:t>
      </w:r>
      <w:r w:rsidR="00FC405F">
        <w:rPr>
          <w:rFonts w:ascii="Tahoma" w:hAnsi="Tahoma" w:cs="Tahoma"/>
        </w:rPr>
        <w:t xml:space="preserve"> ve věcech smluvních:</w:t>
      </w:r>
    </w:p>
    <w:p w14:paraId="65E7811F" w14:textId="6CAE9D4B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Kontakt, telefon, e-mail:</w:t>
      </w:r>
    </w:p>
    <w:p w14:paraId="51B3D8E7" w14:textId="2B63134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Jednající ve věcech technických/servisních:</w:t>
      </w:r>
    </w:p>
    <w:p w14:paraId="6D614281" w14:textId="44955125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Kontakt, telefon, e-mail:</w:t>
      </w:r>
    </w:p>
    <w:p w14:paraId="5EF59084" w14:textId="5C7F0FAF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Datum účinnosti od:  1.1.2027</w:t>
      </w:r>
    </w:p>
    <w:p w14:paraId="70C0088B" w14:textId="3AFE2CF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Hlášení provozních poruch (nepřetržitě), telefon:  </w:t>
      </w:r>
    </w:p>
    <w:p w14:paraId="2CEFC0AC" w14:textId="7777777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3071E9F8" w14:textId="77777777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511257C6" w14:textId="7918D32D" w:rsidR="00FC405F" w:rsidRPr="00A4730B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A4730B">
        <w:rPr>
          <w:rFonts w:ascii="Tahoma" w:hAnsi="Tahoma" w:cs="Tahoma"/>
          <w:b/>
          <w:bCs/>
        </w:rPr>
        <w:lastRenderedPageBreak/>
        <w:t>1 PŘEDMĚT SMLOUVY</w:t>
      </w:r>
    </w:p>
    <w:p w14:paraId="313A4CD6" w14:textId="2C0D3EB3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Zhotovitel se zavazuje pro objednatele provádět servisní činnost na zdvihacích zařízeních, a to za podmínek sjednaných v této smlouvě a v souladu s obecně platnými právními předpisy a normami účinnými ke dni zahájení provádění servisu na zdvihacích zařízeních, v zájmu udržování jejich dobrého technického stavu. Tato smlouva o dílo se vztahuje výhradně na ta zařízení, která jsou uvedena v článku 5 této smlouv</w:t>
      </w:r>
      <w:r w:rsidR="00622C6B">
        <w:rPr>
          <w:rFonts w:ascii="Tahoma" w:hAnsi="Tahoma" w:cs="Tahoma"/>
        </w:rPr>
        <w:t xml:space="preserve">y (dále jen „zdvihací zařízení“). </w:t>
      </w:r>
    </w:p>
    <w:p w14:paraId="77828BE6" w14:textId="68CFE651" w:rsidR="00622C6B" w:rsidRPr="00A4730B" w:rsidRDefault="00622C6B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A4730B">
        <w:rPr>
          <w:rFonts w:ascii="Tahoma" w:hAnsi="Tahoma" w:cs="Tahoma"/>
          <w:b/>
          <w:bCs/>
        </w:rPr>
        <w:t>1.1. Servisní činnost</w:t>
      </w:r>
    </w:p>
    <w:p w14:paraId="0E9F54E4" w14:textId="199B77E1" w:rsidR="00622C6B" w:rsidRDefault="00622C6B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Servisní činnosti popsané dále v tomto článku 1.1. jsou zahrnuty v paušální ceně uvedené v článku 5 této smlouvy.</w:t>
      </w:r>
    </w:p>
    <w:p w14:paraId="0B436C32" w14:textId="5330B1E6" w:rsidR="00622C6B" w:rsidRDefault="00622C6B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1.1.1 Pravidelná preventivní údržba (je zahrnuta v paušální ceně)</w:t>
      </w:r>
    </w:p>
    <w:p w14:paraId="0A030C6C" w14:textId="74A56E72" w:rsidR="00622C6B" w:rsidRDefault="00622C6B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Pravidelná preventivní údržba je prováděna zhotovitelem za účelem zajištění spolehlivosti a provozní způsobilosti servisovaných zařízení a zahrnuje:</w:t>
      </w:r>
    </w:p>
    <w:p w14:paraId="32052F4A" w14:textId="6BA9E7D8" w:rsidR="00622C6B" w:rsidRPr="00CF3C99" w:rsidRDefault="00622C6B" w:rsidP="00622C6B">
      <w:pPr>
        <w:pStyle w:val="Odstavecseseznamem"/>
        <w:numPr>
          <w:ilvl w:val="0"/>
          <w:numId w:val="1"/>
        </w:numPr>
        <w:tabs>
          <w:tab w:val="left" w:pos="2835"/>
        </w:tabs>
        <w:jc w:val="both"/>
        <w:rPr>
          <w:rFonts w:ascii="Tahoma" w:hAnsi="Tahoma" w:cs="Tahoma"/>
        </w:rPr>
      </w:pPr>
      <w:r w:rsidRPr="00CF3C99">
        <w:rPr>
          <w:rFonts w:ascii="Tahoma" w:hAnsi="Tahoma" w:cs="Tahoma"/>
        </w:rPr>
        <w:t>Mazání a</w:t>
      </w:r>
      <w:r w:rsidR="009A7451" w:rsidRPr="00CF3C99">
        <w:rPr>
          <w:rFonts w:ascii="Tahoma" w:hAnsi="Tahoma" w:cs="Tahoma"/>
        </w:rPr>
        <w:t xml:space="preserve"> doplnění olejů</w:t>
      </w:r>
      <w:r w:rsidR="00CF3C99" w:rsidRPr="00CF3C99">
        <w:rPr>
          <w:rFonts w:ascii="Tahoma" w:hAnsi="Tahoma" w:cs="Tahoma"/>
        </w:rPr>
        <w:t xml:space="preserve"> zařízení</w:t>
      </w:r>
    </w:p>
    <w:p w14:paraId="5B5C413B" w14:textId="6921F70D" w:rsidR="00622C6B" w:rsidRPr="00CF3C99" w:rsidRDefault="00622C6B" w:rsidP="00622C6B">
      <w:pPr>
        <w:pStyle w:val="Odstavecseseznamem"/>
        <w:numPr>
          <w:ilvl w:val="0"/>
          <w:numId w:val="1"/>
        </w:numPr>
        <w:tabs>
          <w:tab w:val="left" w:pos="2835"/>
        </w:tabs>
        <w:jc w:val="both"/>
        <w:rPr>
          <w:rFonts w:ascii="Tahoma" w:hAnsi="Tahoma" w:cs="Tahoma"/>
        </w:rPr>
      </w:pPr>
      <w:r w:rsidRPr="00CF3C99">
        <w:rPr>
          <w:rFonts w:ascii="Tahoma" w:hAnsi="Tahoma" w:cs="Tahoma"/>
        </w:rPr>
        <w:t>Čištění zařízení od provozních nečistot zařízení</w:t>
      </w:r>
    </w:p>
    <w:p w14:paraId="0DDE224D" w14:textId="0800918B" w:rsidR="00622C6B" w:rsidRPr="00CF3C99" w:rsidRDefault="00622C6B" w:rsidP="00622C6B">
      <w:pPr>
        <w:pStyle w:val="Odstavecseseznamem"/>
        <w:numPr>
          <w:ilvl w:val="0"/>
          <w:numId w:val="1"/>
        </w:numPr>
        <w:tabs>
          <w:tab w:val="left" w:pos="2835"/>
        </w:tabs>
        <w:jc w:val="both"/>
        <w:rPr>
          <w:rFonts w:ascii="Tahoma" w:hAnsi="Tahoma" w:cs="Tahoma"/>
        </w:rPr>
      </w:pPr>
      <w:r w:rsidRPr="00CF3C99">
        <w:rPr>
          <w:rFonts w:ascii="Tahoma" w:hAnsi="Tahoma" w:cs="Tahoma"/>
        </w:rPr>
        <w:t>Kontrolu funkčnosti stavu normou či návodem stanovených částí zařízení, jejich nastavení a seřízení</w:t>
      </w:r>
    </w:p>
    <w:p w14:paraId="50738273" w14:textId="2778BD32" w:rsidR="00622C6B" w:rsidRPr="00CF3C99" w:rsidRDefault="00622C6B" w:rsidP="00622C6B">
      <w:pPr>
        <w:tabs>
          <w:tab w:val="left" w:pos="2835"/>
        </w:tabs>
        <w:ind w:left="360"/>
        <w:jc w:val="both"/>
        <w:rPr>
          <w:rFonts w:ascii="Tahoma" w:hAnsi="Tahoma" w:cs="Tahoma"/>
        </w:rPr>
      </w:pPr>
      <w:r w:rsidRPr="00CF3C99">
        <w:rPr>
          <w:rFonts w:ascii="Tahoma" w:hAnsi="Tahoma" w:cs="Tahoma"/>
        </w:rPr>
        <w:t>Potřebný pomocný materiál, mazadla a čistící prostředky jsou zahrnuty v paušální ceně.</w:t>
      </w:r>
    </w:p>
    <w:p w14:paraId="1669C7FE" w14:textId="30049FB6" w:rsidR="00622C6B" w:rsidRDefault="00622C6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1.1.2 Odborné prohlídky (jsou zahrnuty v paušální ceně)</w:t>
      </w:r>
    </w:p>
    <w:p w14:paraId="2AFB2755" w14:textId="42C108BF" w:rsidR="00622C6B" w:rsidRDefault="00622C6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Odborné prohlídky jsou zajišťovány zhotovitelem v rozsahu normy ČSN 27 4002 ve lhůtách stanovených touto normou, a to v závislosti na druhu a kategorii výtahu, odvozených od data uvedení výtahu do provozu. Zápisy o provedení odborné prohlídky jsou zaznamenávány v „Knize odborných prohlídek“, která je uložena</w:t>
      </w:r>
      <w:r w:rsidR="00A2216D">
        <w:rPr>
          <w:rFonts w:ascii="Tahoma" w:hAnsi="Tahoma" w:cs="Tahoma"/>
        </w:rPr>
        <w:t xml:space="preserve"> u objednatele, v místě instalovaného zařízení </w:t>
      </w:r>
      <w:proofErr w:type="spellStart"/>
      <w:r w:rsidR="00A2216D">
        <w:rPr>
          <w:rFonts w:ascii="Tahoma" w:hAnsi="Tahoma" w:cs="Tahoma"/>
        </w:rPr>
        <w:t>nebodle</w:t>
      </w:r>
      <w:proofErr w:type="spellEnd"/>
      <w:r w:rsidR="00A2216D">
        <w:rPr>
          <w:rFonts w:ascii="Tahoma" w:hAnsi="Tahoma" w:cs="Tahoma"/>
        </w:rPr>
        <w:t xml:space="preserve"> článku 4.7.</w:t>
      </w:r>
    </w:p>
    <w:p w14:paraId="03F2F280" w14:textId="41D93E66" w:rsidR="00A2216D" w:rsidRDefault="00A2216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1.1.3 Odborné zkoušky (jsou zahrnuty v paušální ceně)</w:t>
      </w:r>
    </w:p>
    <w:p w14:paraId="77F97FD0" w14:textId="20E87A1D" w:rsidR="00A2216D" w:rsidRDefault="00A2216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Zhotovitel zajistí provedení odborné zkoušky výtahu k ověření funkce a způsobilosti k dalšímu provozu, zahrnující i prověření elektrického zařízení. S výsledky odborných zkoušek a posouzení provozních rizik je objednatel seznámen formou písemného protokolu. </w:t>
      </w:r>
    </w:p>
    <w:p w14:paraId="77A8DEDC" w14:textId="6077E886" w:rsidR="00A2216D" w:rsidRDefault="00A2216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1.1.4 Odstraňování běžných provozních poruch bez potřeby náhradních dílů (je zahrnuto v paušální ceně)</w:t>
      </w:r>
    </w:p>
    <w:p w14:paraId="3945168B" w14:textId="5E6675E1" w:rsidR="00A2216D" w:rsidRDefault="00A2216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 rámci sjednané paušální ceny uvedené v čl.5 této smlouvy bude zhotovitel zajišťovat v čase dohodnutém v čl.4.1. této smlouvy odstraňování provozních poruch v délce do 1 hodin práce a materiálem do 1000 Kč bez </w:t>
      </w:r>
      <w:proofErr w:type="gramStart"/>
      <w:r>
        <w:rPr>
          <w:rFonts w:ascii="Tahoma" w:hAnsi="Tahoma" w:cs="Tahoma"/>
        </w:rPr>
        <w:t>DPH</w:t>
      </w:r>
      <w:proofErr w:type="gramEnd"/>
      <w:r>
        <w:rPr>
          <w:rFonts w:ascii="Tahoma" w:hAnsi="Tahoma" w:cs="Tahoma"/>
        </w:rPr>
        <w:t xml:space="preserve"> a to na základě </w:t>
      </w:r>
      <w:proofErr w:type="gramStart"/>
      <w:r>
        <w:rPr>
          <w:rFonts w:ascii="Tahoma" w:hAnsi="Tahoma" w:cs="Tahoma"/>
        </w:rPr>
        <w:t>telefonické  (</w:t>
      </w:r>
      <w:proofErr w:type="gramEnd"/>
      <w:r>
        <w:rPr>
          <w:rFonts w:ascii="Tahoma" w:hAnsi="Tahoma" w:cs="Tahoma"/>
        </w:rPr>
        <w:t>přes dispečink) nebo písemné objednávky objednatele.</w:t>
      </w:r>
    </w:p>
    <w:p w14:paraId="7357FE92" w14:textId="7D7A3F7B" w:rsidR="00A2216D" w:rsidRDefault="00294972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Jestliže porucha není způsobena důsledkem běžného provozu a užíváním zařízení (případy, kdy se jedná o vandalismus) nebo práce technika bude nad sjednaný limit 1 hodiny práce, nebo odstranění poruchy si vyžaduje dodání náhradního dílu nad sjednaný limit, popřípadě je oprava prováděna dvěma techniky anebo na přání objednatele mimo odsouhlasenou pracovní dobu uvedenou v článk</w:t>
      </w:r>
      <w:r w:rsidR="00772867">
        <w:rPr>
          <w:rFonts w:ascii="Tahoma" w:hAnsi="Tahoma" w:cs="Tahoma"/>
        </w:rPr>
        <w:t>u</w:t>
      </w:r>
      <w:r>
        <w:rPr>
          <w:rFonts w:ascii="Tahoma" w:hAnsi="Tahoma" w:cs="Tahoma"/>
        </w:rPr>
        <w:t xml:space="preserve"> 4.1 této smlouvy, jsou tyto výkony vždy účtovány </w:t>
      </w:r>
      <w:r w:rsidR="00F04C2B">
        <w:rPr>
          <w:rFonts w:ascii="Tahoma" w:hAnsi="Tahoma" w:cs="Tahoma"/>
        </w:rPr>
        <w:t>zvlášť, nad</w:t>
      </w:r>
      <w:r>
        <w:rPr>
          <w:rFonts w:ascii="Tahoma" w:hAnsi="Tahoma" w:cs="Tahoma"/>
        </w:rPr>
        <w:t xml:space="preserve"> rámec paušální ceny této smlouvy. V těchto případech je zhotovitel oprávněn účtovat objednateli výkony na základě zakázkového listu </w:t>
      </w:r>
      <w:r w:rsidR="00F04C2B">
        <w:rPr>
          <w:rFonts w:ascii="Tahoma" w:hAnsi="Tahoma" w:cs="Tahoma"/>
        </w:rPr>
        <w:t>podepsaného za</w:t>
      </w:r>
      <w:r>
        <w:rPr>
          <w:rFonts w:ascii="Tahoma" w:hAnsi="Tahoma" w:cs="Tahoma"/>
        </w:rPr>
        <w:t xml:space="preserve"> objednatele pověřenou osobou, bude-li přítomna v čase provádění činnosti technikem. Za pověřenou osobu objednatele se považuje </w:t>
      </w:r>
      <w:r>
        <w:rPr>
          <w:rFonts w:ascii="Tahoma" w:hAnsi="Tahoma" w:cs="Tahoma"/>
        </w:rPr>
        <w:lastRenderedPageBreak/>
        <w:t>osoba, která nahlásila či požádala o výkon ve smyslu shora uvedeném</w:t>
      </w:r>
      <w:r w:rsidR="00824E50">
        <w:rPr>
          <w:rFonts w:ascii="Tahoma" w:hAnsi="Tahoma" w:cs="Tahoma"/>
        </w:rPr>
        <w:t xml:space="preserve"> nebo osoba, která bude přítomna nebo zastižena pracovníkem zhotovitele u servisovaného zdvihacího zařízení, při provádění, respektive ukončení výkonu technikem. </w:t>
      </w:r>
    </w:p>
    <w:p w14:paraId="3DF17412" w14:textId="484DAB2C" w:rsidR="00824E50" w:rsidRDefault="00824E5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1.1.5 </w:t>
      </w:r>
      <w:r w:rsidR="00607E0F">
        <w:rPr>
          <w:rFonts w:ascii="Tahoma" w:hAnsi="Tahoma" w:cs="Tahoma"/>
        </w:rPr>
        <w:t>24hodinový</w:t>
      </w:r>
      <w:r>
        <w:rPr>
          <w:rFonts w:ascii="Tahoma" w:hAnsi="Tahoma" w:cs="Tahoma"/>
        </w:rPr>
        <w:t xml:space="preserve"> dispečink (je zahrnut v paušální ceně)</w:t>
      </w:r>
    </w:p>
    <w:p w14:paraId="2541B297" w14:textId="76A0055E" w:rsidR="00740C00" w:rsidRDefault="00740C0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Všechny poruchy a požadavky na vyproštění </w:t>
      </w:r>
      <w:r w:rsidR="001F365C">
        <w:rPr>
          <w:rFonts w:ascii="Tahoma" w:hAnsi="Tahoma" w:cs="Tahoma"/>
        </w:rPr>
        <w:t xml:space="preserve">musí být objednatelem hlášeny na linku </w:t>
      </w:r>
      <w:proofErr w:type="gramStart"/>
      <w:r w:rsidR="001F365C">
        <w:rPr>
          <w:rFonts w:ascii="Tahoma" w:hAnsi="Tahoma" w:cs="Tahoma"/>
        </w:rPr>
        <w:t>zhotovitele  …</w:t>
      </w:r>
      <w:proofErr w:type="gramEnd"/>
      <w:r w:rsidR="001F365C">
        <w:rPr>
          <w:rFonts w:ascii="Tahoma" w:hAnsi="Tahoma" w:cs="Tahoma"/>
        </w:rPr>
        <w:t>……………</w:t>
      </w:r>
      <w:r w:rsidR="00CE3A5F">
        <w:rPr>
          <w:rFonts w:ascii="Tahoma" w:hAnsi="Tahoma" w:cs="Tahoma"/>
        </w:rPr>
        <w:t xml:space="preserve"> (doplní zhotovitel), které umožňuje objednateli telefonní </w:t>
      </w:r>
      <w:r w:rsidR="00E53F8F">
        <w:rPr>
          <w:rFonts w:ascii="Tahoma" w:hAnsi="Tahoma" w:cs="Tahoma"/>
        </w:rPr>
        <w:t xml:space="preserve">oznámení poruchy nebo požadavku na vyproštění 24 hodin denně po celý rok. </w:t>
      </w:r>
      <w:r w:rsidR="00906DAE">
        <w:rPr>
          <w:rFonts w:ascii="Tahoma" w:hAnsi="Tahoma" w:cs="Tahoma"/>
        </w:rPr>
        <w:t xml:space="preserve">Všechny poruchy jsou zaznamenány a </w:t>
      </w:r>
      <w:r w:rsidR="00D76333">
        <w:rPr>
          <w:rFonts w:ascii="Tahoma" w:hAnsi="Tahoma" w:cs="Tahoma"/>
        </w:rPr>
        <w:t xml:space="preserve">sledovány až do jejich úplného </w:t>
      </w:r>
      <w:r w:rsidR="004B1908">
        <w:rPr>
          <w:rFonts w:ascii="Tahoma" w:hAnsi="Tahoma" w:cs="Tahoma"/>
        </w:rPr>
        <w:t>vyřešení</w:t>
      </w:r>
      <w:r w:rsidR="00FC732E">
        <w:rPr>
          <w:rFonts w:ascii="Tahoma" w:hAnsi="Tahoma" w:cs="Tahoma"/>
        </w:rPr>
        <w:t>.</w:t>
      </w:r>
      <w:r w:rsidR="004B1908">
        <w:rPr>
          <w:rFonts w:ascii="Tahoma" w:hAnsi="Tahoma" w:cs="Tahoma"/>
        </w:rPr>
        <w:t xml:space="preserve"> Plánované</w:t>
      </w:r>
      <w:r w:rsidR="00D76333">
        <w:rPr>
          <w:rFonts w:ascii="Tahoma" w:hAnsi="Tahoma" w:cs="Tahoma"/>
        </w:rPr>
        <w:t xml:space="preserve"> opravy </w:t>
      </w:r>
      <w:r w:rsidR="00A201B1">
        <w:rPr>
          <w:rFonts w:ascii="Tahoma" w:hAnsi="Tahoma" w:cs="Tahoma"/>
        </w:rPr>
        <w:t>dojednává objednatel s</w:t>
      </w:r>
      <w:r w:rsidR="00625C00">
        <w:rPr>
          <w:rFonts w:ascii="Tahoma" w:hAnsi="Tahoma" w:cs="Tahoma"/>
        </w:rPr>
        <w:t xml:space="preserve">amostatnou objednávkou. </w:t>
      </w:r>
    </w:p>
    <w:p w14:paraId="709CC3BA" w14:textId="01506805" w:rsidR="00A01154" w:rsidRDefault="00A01154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1.1.</w:t>
      </w:r>
      <w:r w:rsidR="00A6631F">
        <w:rPr>
          <w:rFonts w:ascii="Tahoma" w:hAnsi="Tahoma" w:cs="Tahoma"/>
        </w:rPr>
        <w:t xml:space="preserve">6 </w:t>
      </w:r>
      <w:r w:rsidR="00176C9E">
        <w:rPr>
          <w:rFonts w:ascii="Tahoma" w:hAnsi="Tahoma" w:cs="Tahoma"/>
        </w:rPr>
        <w:t>Vzdálený monitoring</w:t>
      </w:r>
      <w:r w:rsidR="00F54BFD">
        <w:rPr>
          <w:rFonts w:ascii="Tahoma" w:hAnsi="Tahoma" w:cs="Tahoma"/>
        </w:rPr>
        <w:t xml:space="preserve"> (je zahrnut v paušální ceně)</w:t>
      </w:r>
    </w:p>
    <w:p w14:paraId="6D18A558" w14:textId="4E39F6D2" w:rsidR="00F54BFD" w:rsidRDefault="00F54BF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zařízeních je instalováno za</w:t>
      </w:r>
      <w:r w:rsidR="00783108">
        <w:rPr>
          <w:rFonts w:ascii="Tahoma" w:hAnsi="Tahoma" w:cs="Tahoma"/>
        </w:rPr>
        <w:t>řízení, které umožňuje vzdálený monitoring</w:t>
      </w:r>
      <w:r w:rsidR="004036CF">
        <w:rPr>
          <w:rFonts w:ascii="Tahoma" w:hAnsi="Tahoma" w:cs="Tahoma"/>
        </w:rPr>
        <w:t>, umožňuje sledovat funkčnost a činnost výtahového zařízení</w:t>
      </w:r>
      <w:r w:rsidR="00D95E78">
        <w:rPr>
          <w:rFonts w:ascii="Tahoma" w:hAnsi="Tahoma" w:cs="Tahoma"/>
        </w:rPr>
        <w:t>. Automaticky hlásí zhotoviteli určité provozní poruchy a slouží jako komunikační zařízení pro spojení z</w:t>
      </w:r>
      <w:r w:rsidR="009D46C9">
        <w:rPr>
          <w:rFonts w:ascii="Tahoma" w:hAnsi="Tahoma" w:cs="Tahoma"/>
        </w:rPr>
        <w:t> </w:t>
      </w:r>
      <w:r w:rsidR="00D95E78">
        <w:rPr>
          <w:rFonts w:ascii="Tahoma" w:hAnsi="Tahoma" w:cs="Tahoma"/>
        </w:rPr>
        <w:t>kabiny</w:t>
      </w:r>
      <w:r w:rsidR="009D46C9">
        <w:rPr>
          <w:rFonts w:ascii="Tahoma" w:hAnsi="Tahoma" w:cs="Tahoma"/>
        </w:rPr>
        <w:t xml:space="preserve"> na dispečink zhotovitele, pro případy uvěznění dopravovaných osob ve výtahu. </w:t>
      </w:r>
    </w:p>
    <w:p w14:paraId="708BF0E5" w14:textId="51EE9946" w:rsidR="007741B7" w:rsidRDefault="007741B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Vzdálený monitoring slouží také jako </w:t>
      </w:r>
      <w:r w:rsidR="006D4D0B">
        <w:rPr>
          <w:rFonts w:ascii="Tahoma" w:hAnsi="Tahoma" w:cs="Tahoma"/>
        </w:rPr>
        <w:t xml:space="preserve">vzdálená diagnostika odchylek zařízení, provádí sběr a evidenci těchto dat a na tato </w:t>
      </w:r>
      <w:r w:rsidR="00073D2B">
        <w:rPr>
          <w:rFonts w:ascii="Tahoma" w:hAnsi="Tahoma" w:cs="Tahoma"/>
        </w:rPr>
        <w:t>hlášení může zhotovitel reagovat vysláním technika v čase dle čl.</w:t>
      </w:r>
      <w:r w:rsidR="002849CF">
        <w:rPr>
          <w:rFonts w:ascii="Tahoma" w:hAnsi="Tahoma" w:cs="Tahoma"/>
        </w:rPr>
        <w:t xml:space="preserve"> 4.1. této smlouvy nebo vzdáleným nastavením </w:t>
      </w:r>
      <w:r w:rsidR="008328D2">
        <w:rPr>
          <w:rFonts w:ascii="Tahoma" w:hAnsi="Tahoma" w:cs="Tahoma"/>
        </w:rPr>
        <w:t xml:space="preserve">zařízení. Mimo pracovní dobu nebudou výjezdy </w:t>
      </w:r>
      <w:r w:rsidR="001B3E32">
        <w:rPr>
          <w:rFonts w:ascii="Tahoma" w:hAnsi="Tahoma" w:cs="Tahoma"/>
        </w:rPr>
        <w:t>servisních techniků prováděny</w:t>
      </w:r>
      <w:r w:rsidR="00946EB7">
        <w:rPr>
          <w:rFonts w:ascii="Tahoma" w:hAnsi="Tahoma" w:cs="Tahoma"/>
        </w:rPr>
        <w:t>.</w:t>
      </w:r>
    </w:p>
    <w:p w14:paraId="7B275B5B" w14:textId="7F32521E" w:rsidR="00625F77" w:rsidRDefault="00C6601F" w:rsidP="00622C6B">
      <w:pPr>
        <w:tabs>
          <w:tab w:val="left" w:pos="2835"/>
        </w:tabs>
        <w:jc w:val="both"/>
        <w:rPr>
          <w:rFonts w:ascii="Tahoma" w:hAnsi="Tahoma" w:cs="Tahoma"/>
        </w:rPr>
      </w:pPr>
      <w:r w:rsidRPr="00A4730B">
        <w:rPr>
          <w:rFonts w:ascii="Tahoma" w:hAnsi="Tahoma" w:cs="Tahoma"/>
          <w:b/>
          <w:bCs/>
        </w:rPr>
        <w:t>1.2 Další služby</w:t>
      </w:r>
      <w:r>
        <w:rPr>
          <w:rFonts w:ascii="Tahoma" w:hAnsi="Tahoma" w:cs="Tahoma"/>
        </w:rPr>
        <w:t xml:space="preserve"> (nad rámec sjednané paušální ceny)</w:t>
      </w:r>
    </w:p>
    <w:p w14:paraId="2A14AE83" w14:textId="519F90E7" w:rsidR="00CE6B35" w:rsidRDefault="00CE6B35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Zhotovitel zajistí služby a výkony uvedené dále v tomto článku </w:t>
      </w:r>
      <w:r w:rsidR="00595BA9">
        <w:rPr>
          <w:rFonts w:ascii="Tahoma" w:hAnsi="Tahoma" w:cs="Tahoma"/>
        </w:rPr>
        <w:t>1.2. a to na základě samostatné písemné</w:t>
      </w:r>
      <w:r w:rsidR="002B46F9">
        <w:rPr>
          <w:rFonts w:ascii="Tahoma" w:hAnsi="Tahoma" w:cs="Tahoma"/>
        </w:rPr>
        <w:t xml:space="preserve">, případně telefonické </w:t>
      </w:r>
      <w:r w:rsidR="0036586A">
        <w:rPr>
          <w:rFonts w:ascii="Tahoma" w:hAnsi="Tahoma" w:cs="Tahoma"/>
        </w:rPr>
        <w:t xml:space="preserve">(přes dispečink zhotovitele), objednávky </w:t>
      </w:r>
      <w:r w:rsidR="0068612F">
        <w:rPr>
          <w:rFonts w:ascii="Tahoma" w:hAnsi="Tahoma" w:cs="Tahoma"/>
        </w:rPr>
        <w:t>objednatele nebo v souladu s touto smlouvou, a to s následujícím obsahem:</w:t>
      </w:r>
    </w:p>
    <w:p w14:paraId="59797CDB" w14:textId="2E7DCA5C" w:rsidR="0068612F" w:rsidRDefault="00C04013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a) vymezení zdvihacího zařízení, kterého se má daná služba či výkon týkat</w:t>
      </w:r>
    </w:p>
    <w:p w14:paraId="7B773D0B" w14:textId="5C716473" w:rsidR="00C04013" w:rsidRDefault="00C04013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b) specifika výkonu či služby</w:t>
      </w:r>
    </w:p>
    <w:p w14:paraId="1B2C8C51" w14:textId="481F5A9C" w:rsidR="00666B47" w:rsidRDefault="00666B4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potvrzenou objednávku objednatele je pro účely dále uvedené také považována i písemná nabídka</w:t>
      </w:r>
      <w:r w:rsidR="003136B1">
        <w:rPr>
          <w:rFonts w:ascii="Tahoma" w:hAnsi="Tahoma" w:cs="Tahoma"/>
        </w:rPr>
        <w:t xml:space="preserve"> zhotovitele splňující uvedené náležitosti potvrzené objednatelem. </w:t>
      </w:r>
    </w:p>
    <w:p w14:paraId="11F1812B" w14:textId="163EE25C" w:rsidR="003A0BCA" w:rsidRDefault="003A0BCA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Další </w:t>
      </w:r>
      <w:r w:rsidR="006C04CF">
        <w:rPr>
          <w:rFonts w:ascii="Tahoma" w:hAnsi="Tahoma" w:cs="Tahoma"/>
        </w:rPr>
        <w:t>nabízené služby a výkony zhotovitele zahrnují:</w:t>
      </w:r>
    </w:p>
    <w:p w14:paraId="65613C5C" w14:textId="27890970" w:rsidR="006C04CF" w:rsidRDefault="006C04CF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a) plánované opravy a dostupnost náhradních dílů</w:t>
      </w:r>
    </w:p>
    <w:p w14:paraId="3CF20571" w14:textId="66CB6E40" w:rsidR="009F1721" w:rsidRDefault="009F1721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Všechny plánované opravy</w:t>
      </w:r>
      <w:r w:rsidR="007F7B31">
        <w:rPr>
          <w:rFonts w:ascii="Tahoma" w:hAnsi="Tahoma" w:cs="Tahoma"/>
        </w:rPr>
        <w:t xml:space="preserve"> spojené s výměnou náhradních dílů jsou prováděny zhotovitelem na základě jeho písemné nabídky odsouhlasené objednatelem, jak je uvedeno výše</w:t>
      </w:r>
      <w:r w:rsidR="00A44D12">
        <w:rPr>
          <w:rFonts w:ascii="Tahoma" w:hAnsi="Tahoma" w:cs="Tahoma"/>
        </w:rPr>
        <w:t>.</w:t>
      </w:r>
    </w:p>
    <w:p w14:paraId="4333DDC1" w14:textId="4EAEDDC6" w:rsidR="00A44D12" w:rsidRDefault="00A44D12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b) Inspekční prohlídky</w:t>
      </w:r>
    </w:p>
    <w:p w14:paraId="0F89ADD1" w14:textId="118B9451" w:rsidR="00A44D12" w:rsidRDefault="00A44D12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Zhotovitel poskytne </w:t>
      </w:r>
      <w:r w:rsidR="00C53C23">
        <w:rPr>
          <w:rFonts w:ascii="Tahoma" w:hAnsi="Tahoma" w:cs="Tahoma"/>
        </w:rPr>
        <w:t xml:space="preserve">na základě požadavku objednatele odborný personál pro potřebnou technickou asistenci u inspekčních prohlídek a na základě potvrzené objednávky zajistí provedení inspekční prohlídky. </w:t>
      </w:r>
    </w:p>
    <w:p w14:paraId="6307F3C0" w14:textId="13375D24" w:rsidR="00C53C23" w:rsidRDefault="00563614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c) Školení personálu objednatele</w:t>
      </w:r>
    </w:p>
    <w:p w14:paraId="7BC73AD6" w14:textId="3D325608" w:rsidR="00563614" w:rsidRDefault="00563614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Objednatel v případě potřeby určí a zajistí dozorce, případně řidiče, předmětných zařízení</w:t>
      </w:r>
      <w:r w:rsidR="0054678F">
        <w:rPr>
          <w:rFonts w:ascii="Tahoma" w:hAnsi="Tahoma" w:cs="Tahoma"/>
        </w:rPr>
        <w:t xml:space="preserve"> a zhotovitel provede na základě potvrzené objednávky jejich zaškolení, včetně seznámení s postupy bezpečného vyproštění</w:t>
      </w:r>
      <w:r w:rsidR="00D40CEB">
        <w:rPr>
          <w:rFonts w:ascii="Tahoma" w:hAnsi="Tahoma" w:cs="Tahoma"/>
        </w:rPr>
        <w:t xml:space="preserve"> uvězněných pasažérů z kabiny výtahu.</w:t>
      </w:r>
    </w:p>
    <w:p w14:paraId="63D04169" w14:textId="79856D8D" w:rsidR="00D40CEB" w:rsidRDefault="00D40CE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d) Pohotovostní zásahy</w:t>
      </w:r>
      <w:r w:rsidR="001A23B4">
        <w:rPr>
          <w:rFonts w:ascii="Tahoma" w:hAnsi="Tahoma" w:cs="Tahoma"/>
        </w:rPr>
        <w:t xml:space="preserve"> (činnost mimo pracovní dobu zhotovitele)</w:t>
      </w:r>
    </w:p>
    <w:p w14:paraId="44CA432C" w14:textId="42BF6948" w:rsidR="001A23B4" w:rsidRDefault="001A23B4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Zhotovitel zajistí objednateli zásah na zdvihací zařízení dle </w:t>
      </w:r>
      <w:r w:rsidR="000C7015">
        <w:rPr>
          <w:rFonts w:ascii="Tahoma" w:hAnsi="Tahoma" w:cs="Tahoma"/>
        </w:rPr>
        <w:t>objednávky přes dispečink i v čase mimo pracovní dobu zhotovitele uvedenou v</w:t>
      </w:r>
      <w:r w:rsidR="0087239D">
        <w:rPr>
          <w:rFonts w:ascii="Tahoma" w:hAnsi="Tahoma" w:cs="Tahoma"/>
        </w:rPr>
        <w:t> článku 4.1., kdy se tento zásah řídí články 4.5 a 4.6 této smlouvy.</w:t>
      </w:r>
    </w:p>
    <w:p w14:paraId="1B5BDFF8" w14:textId="44287639" w:rsidR="004E3EF2" w:rsidRDefault="004E3EF2" w:rsidP="00622C6B">
      <w:pPr>
        <w:tabs>
          <w:tab w:val="left" w:pos="2835"/>
        </w:tabs>
        <w:jc w:val="both"/>
        <w:rPr>
          <w:rFonts w:ascii="Tahoma" w:hAnsi="Tahoma" w:cs="Tahoma"/>
        </w:rPr>
      </w:pPr>
      <w:r w:rsidRPr="00F242D1">
        <w:rPr>
          <w:rFonts w:ascii="Tahoma" w:hAnsi="Tahoma" w:cs="Tahoma"/>
          <w:b/>
          <w:bCs/>
        </w:rPr>
        <w:t>1.3</w:t>
      </w:r>
      <w:r w:rsidR="00767A30">
        <w:rPr>
          <w:rFonts w:ascii="Tahoma" w:hAnsi="Tahoma" w:cs="Tahoma"/>
        </w:rPr>
        <w:t xml:space="preserve"> </w:t>
      </w:r>
      <w:r w:rsidR="00501426">
        <w:rPr>
          <w:rFonts w:ascii="Tahoma" w:hAnsi="Tahoma" w:cs="Tahoma"/>
        </w:rPr>
        <w:t xml:space="preserve">V souladu s požadavkem ČSN </w:t>
      </w:r>
      <w:r w:rsidR="00EA6720">
        <w:rPr>
          <w:rFonts w:ascii="Tahoma" w:hAnsi="Tahoma" w:cs="Tahoma"/>
        </w:rPr>
        <w:t xml:space="preserve">27 4002 se smluvní strany dohodly, že servisní činnosti stejně jako další </w:t>
      </w:r>
      <w:proofErr w:type="gramStart"/>
      <w:r w:rsidR="00EA6720">
        <w:rPr>
          <w:rFonts w:ascii="Tahoma" w:hAnsi="Tahoma" w:cs="Tahoma"/>
        </w:rPr>
        <w:t xml:space="preserve">služby </w:t>
      </w:r>
      <w:r w:rsidR="008C3F4D">
        <w:rPr>
          <w:rFonts w:ascii="Tahoma" w:hAnsi="Tahoma" w:cs="Tahoma"/>
        </w:rPr>
        <w:t xml:space="preserve"> a</w:t>
      </w:r>
      <w:proofErr w:type="gramEnd"/>
      <w:r w:rsidR="008C3F4D">
        <w:rPr>
          <w:rFonts w:ascii="Tahoma" w:hAnsi="Tahoma" w:cs="Tahoma"/>
        </w:rPr>
        <w:t xml:space="preserve"> výkony související se zdvihacím zařízením budou po dobu platnosti této smlouvy</w:t>
      </w:r>
      <w:r w:rsidR="008C3D3F">
        <w:rPr>
          <w:rFonts w:ascii="Tahoma" w:hAnsi="Tahoma" w:cs="Tahoma"/>
        </w:rPr>
        <w:t xml:space="preserve"> prováděny pouze zhotovitelem</w:t>
      </w:r>
      <w:r w:rsidR="00CA248A">
        <w:rPr>
          <w:rFonts w:ascii="Tahoma" w:hAnsi="Tahoma" w:cs="Tahoma"/>
        </w:rPr>
        <w:t xml:space="preserve">. </w:t>
      </w:r>
    </w:p>
    <w:p w14:paraId="0B48AA8B" w14:textId="604D850B" w:rsidR="004977A8" w:rsidRDefault="001243DA" w:rsidP="00622C6B">
      <w:pPr>
        <w:tabs>
          <w:tab w:val="left" w:pos="2835"/>
        </w:tabs>
        <w:jc w:val="both"/>
        <w:rPr>
          <w:rFonts w:ascii="Tahoma" w:hAnsi="Tahoma" w:cs="Tahoma"/>
        </w:rPr>
      </w:pPr>
      <w:r w:rsidRPr="00F242D1">
        <w:rPr>
          <w:rFonts w:ascii="Tahoma" w:hAnsi="Tahoma" w:cs="Tahoma"/>
          <w:b/>
          <w:bCs/>
        </w:rPr>
        <w:t>1.4.</w:t>
      </w:r>
      <w:r>
        <w:rPr>
          <w:rFonts w:ascii="Tahoma" w:hAnsi="Tahoma" w:cs="Tahoma"/>
        </w:rPr>
        <w:t xml:space="preserve"> Objednatel je povinen projednat se zhotovitelem předem změnu druhu a účelu způsobu používání zdvihacího zařízení.</w:t>
      </w:r>
    </w:p>
    <w:p w14:paraId="2C1C939A" w14:textId="542A72F5" w:rsidR="001243DA" w:rsidRPr="00F242D1" w:rsidRDefault="00183229" w:rsidP="00622C6B">
      <w:p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F242D1">
        <w:rPr>
          <w:rFonts w:ascii="Tahoma" w:hAnsi="Tahoma" w:cs="Tahoma"/>
          <w:b/>
          <w:bCs/>
        </w:rPr>
        <w:t>2. PLATEBNÍ A CENOVÁ UJEDNÁNÍ</w:t>
      </w:r>
    </w:p>
    <w:p w14:paraId="4C4E3461" w14:textId="78C15983" w:rsidR="004D26DA" w:rsidRDefault="004D26DA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2.1. Měsíční cena uvedená v článku 5 této smlouvy za činnosti prováděné zhotovitelem dle článku 1.1. této smlouvy je stanovena dohodou a v závislosti na režimu provádění servisních činností ke dni podpisu</w:t>
      </w:r>
      <w:r w:rsidR="003708FE">
        <w:rPr>
          <w:rFonts w:ascii="Tahoma" w:hAnsi="Tahoma" w:cs="Tahoma"/>
        </w:rPr>
        <w:t xml:space="preserve"> této smlouvy. Tato cena je cenou paušální. V </w:t>
      </w:r>
      <w:r w:rsidR="00FC732E">
        <w:rPr>
          <w:rFonts w:ascii="Tahoma" w:hAnsi="Tahoma" w:cs="Tahoma"/>
        </w:rPr>
        <w:t>případě nutnosti</w:t>
      </w:r>
      <w:r w:rsidR="003708FE">
        <w:rPr>
          <w:rFonts w:ascii="Tahoma" w:hAnsi="Tahoma" w:cs="Tahoma"/>
        </w:rPr>
        <w:t xml:space="preserve"> změny </w:t>
      </w:r>
      <w:r w:rsidR="008E39FB">
        <w:rPr>
          <w:rFonts w:ascii="Tahoma" w:hAnsi="Tahoma" w:cs="Tahoma"/>
        </w:rPr>
        <w:t>tohoto režimu z důvodu nutnosti uvedení servisních činností dle této smlouvy do souladu s požadavky platné normy s</w:t>
      </w:r>
      <w:r w:rsidR="004C15C1">
        <w:rPr>
          <w:rFonts w:ascii="Tahoma" w:hAnsi="Tahoma" w:cs="Tahoma"/>
        </w:rPr>
        <w:t xml:space="preserve">mluvní strany upraví smlouvu v souladu s touto změnou. </w:t>
      </w:r>
    </w:p>
    <w:p w14:paraId="3068EC86" w14:textId="5CC102BD" w:rsidR="009016B8" w:rsidRDefault="009016B8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2.2. Daň z přidané hodnoty</w:t>
      </w:r>
      <w:r w:rsidR="00301D17">
        <w:rPr>
          <w:rFonts w:ascii="Tahoma" w:hAnsi="Tahoma" w:cs="Tahoma"/>
        </w:rPr>
        <w:t xml:space="preserve"> paušální ceny se řídí vždy ustanoveními platných zákonných předpisů</w:t>
      </w:r>
      <w:r w:rsidR="00E34DCB">
        <w:rPr>
          <w:rFonts w:ascii="Tahoma" w:hAnsi="Tahoma" w:cs="Tahoma"/>
        </w:rPr>
        <w:t xml:space="preserve"> ke dni vzniku nároku na úhradu ceny.</w:t>
      </w:r>
    </w:p>
    <w:p w14:paraId="699560A6" w14:textId="425BA7E9" w:rsidR="00E34DCB" w:rsidRDefault="00E34DC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2.3. Paušální cena je splatná čtvrtletně</w:t>
      </w:r>
      <w:r w:rsidR="00B36B91">
        <w:rPr>
          <w:rFonts w:ascii="Tahoma" w:hAnsi="Tahoma" w:cs="Tahoma"/>
        </w:rPr>
        <w:t xml:space="preserve"> předem za příslušné kalendářní čtvrtletí. Zhotovitel bude</w:t>
      </w:r>
      <w:r w:rsidR="00785656">
        <w:rPr>
          <w:rFonts w:ascii="Tahoma" w:hAnsi="Tahoma" w:cs="Tahoma"/>
        </w:rPr>
        <w:t xml:space="preserve"> paušální cenu fakturovat objednateli čtvrtletně tak, že příslušnou fakturu vystaví a odešle</w:t>
      </w:r>
      <w:r w:rsidR="00FD3C73">
        <w:rPr>
          <w:rFonts w:ascii="Tahoma" w:hAnsi="Tahoma" w:cs="Tahoma"/>
        </w:rPr>
        <w:t xml:space="preserve"> objednateli na konci prvního měsíce</w:t>
      </w:r>
      <w:r w:rsidR="00232C88">
        <w:rPr>
          <w:rFonts w:ascii="Tahoma" w:hAnsi="Tahoma" w:cs="Tahoma"/>
        </w:rPr>
        <w:t xml:space="preserve"> příslušného </w:t>
      </w:r>
      <w:r w:rsidR="00FC732E">
        <w:rPr>
          <w:rFonts w:ascii="Tahoma" w:hAnsi="Tahoma" w:cs="Tahoma"/>
        </w:rPr>
        <w:t>čtvrtletí</w:t>
      </w:r>
      <w:r w:rsidR="00232C88">
        <w:rPr>
          <w:rFonts w:ascii="Tahoma" w:hAnsi="Tahoma" w:cs="Tahoma"/>
        </w:rPr>
        <w:t>.</w:t>
      </w:r>
    </w:p>
    <w:p w14:paraId="5EA32E49" w14:textId="6CD8FBFD" w:rsidR="00232C88" w:rsidRDefault="00232C88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2.4. Splatnost zhotovi</w:t>
      </w:r>
      <w:r w:rsidR="00E84979">
        <w:rPr>
          <w:rFonts w:ascii="Tahoma" w:hAnsi="Tahoma" w:cs="Tahoma"/>
        </w:rPr>
        <w:t xml:space="preserve">telem </w:t>
      </w:r>
      <w:r w:rsidR="00FC732E">
        <w:rPr>
          <w:rFonts w:ascii="Tahoma" w:hAnsi="Tahoma" w:cs="Tahoma"/>
        </w:rPr>
        <w:t>vystavených faktur</w:t>
      </w:r>
      <w:r w:rsidR="00E84979">
        <w:rPr>
          <w:rFonts w:ascii="Tahoma" w:hAnsi="Tahoma" w:cs="Tahoma"/>
        </w:rPr>
        <w:t xml:space="preserve"> je 14 dní o data odeslání faktury</w:t>
      </w:r>
      <w:r w:rsidR="001B3993">
        <w:rPr>
          <w:rFonts w:ascii="Tahoma" w:hAnsi="Tahoma" w:cs="Tahoma"/>
        </w:rPr>
        <w:t xml:space="preserve"> objednateli. Při opožděné platbě</w:t>
      </w:r>
      <w:r w:rsidR="000923A3">
        <w:rPr>
          <w:rFonts w:ascii="Tahoma" w:hAnsi="Tahoma" w:cs="Tahoma"/>
        </w:rPr>
        <w:t xml:space="preserve"> je zhotovitel oprávněn požadovat na objednateli smluvní pokutu ve výši </w:t>
      </w:r>
      <w:proofErr w:type="gramStart"/>
      <w:r w:rsidR="000923A3">
        <w:rPr>
          <w:rFonts w:ascii="Tahoma" w:hAnsi="Tahoma" w:cs="Tahoma"/>
        </w:rPr>
        <w:t>0,05%</w:t>
      </w:r>
      <w:proofErr w:type="gramEnd"/>
      <w:r w:rsidR="000923A3">
        <w:rPr>
          <w:rFonts w:ascii="Tahoma" w:hAnsi="Tahoma" w:cs="Tahoma"/>
        </w:rPr>
        <w:t xml:space="preserve"> z dlužné částky</w:t>
      </w:r>
      <w:r w:rsidR="006F2F13">
        <w:rPr>
          <w:rFonts w:ascii="Tahoma" w:hAnsi="Tahoma" w:cs="Tahoma"/>
        </w:rPr>
        <w:t xml:space="preserve"> denně. Ujednání o smluvní pokutě není dotčen nárok zhotovitele na úplnou náhradu škody. </w:t>
      </w:r>
    </w:p>
    <w:p w14:paraId="2D9151BC" w14:textId="01C35A35" w:rsidR="003E7844" w:rsidRDefault="004A4363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2.5. V případě, že daňový doklad nebude mít odpovídající náležitosti nebo nebude</w:t>
      </w:r>
      <w:r w:rsidR="00BB73B2">
        <w:rPr>
          <w:rFonts w:ascii="Tahoma" w:hAnsi="Tahoma" w:cs="Tahoma"/>
        </w:rPr>
        <w:t xml:space="preserve"> vystaven v souladu s touto smlouvou, je objednatel oprávněn zaslat jej v době splatnosti zpět k</w:t>
      </w:r>
      <w:r w:rsidR="00F94B34">
        <w:rPr>
          <w:rFonts w:ascii="Tahoma" w:hAnsi="Tahoma" w:cs="Tahoma"/>
        </w:rPr>
        <w:t> </w:t>
      </w:r>
      <w:r w:rsidR="00BB73B2">
        <w:rPr>
          <w:rFonts w:ascii="Tahoma" w:hAnsi="Tahoma" w:cs="Tahoma"/>
        </w:rPr>
        <w:t>doplnění</w:t>
      </w:r>
      <w:r w:rsidR="00F94B34">
        <w:rPr>
          <w:rFonts w:ascii="Tahoma" w:hAnsi="Tahoma" w:cs="Tahoma"/>
        </w:rPr>
        <w:t xml:space="preserve"> všech služeb plynoucích z této smlouvy, tj. servisní činnosti</w:t>
      </w:r>
      <w:r w:rsidR="003B05DE">
        <w:rPr>
          <w:rFonts w:ascii="Tahoma" w:hAnsi="Tahoma" w:cs="Tahoma"/>
        </w:rPr>
        <w:t xml:space="preserve">, a to až do úplného uhrazení všech splatných pohledávek zhotovitele objednatelem. Zhotovitel je oprávněn odstoupit </w:t>
      </w:r>
      <w:r w:rsidR="00B35040">
        <w:rPr>
          <w:rFonts w:ascii="Tahoma" w:hAnsi="Tahoma" w:cs="Tahoma"/>
        </w:rPr>
        <w:t xml:space="preserve">od smlouvy nedostává-li zaplaceno za provedené činnosti a poskytnuté služby. </w:t>
      </w:r>
    </w:p>
    <w:p w14:paraId="423BE7F9" w14:textId="74D64349" w:rsidR="00B35040" w:rsidRDefault="0023570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2.6. V případě prodlení platby o více než 14 dní upozorní zhotovitel písemně objednatel na tuto skutečnost</w:t>
      </w:r>
      <w:r w:rsidR="00AC0F1B">
        <w:rPr>
          <w:rFonts w:ascii="Tahoma" w:hAnsi="Tahoma" w:cs="Tahoma"/>
        </w:rPr>
        <w:t>. Pokud prodlení platby přesáhne 30 dní</w:t>
      </w:r>
      <w:r w:rsidR="00D347E6">
        <w:rPr>
          <w:rFonts w:ascii="Tahoma" w:hAnsi="Tahoma" w:cs="Tahoma"/>
        </w:rPr>
        <w:t xml:space="preserve"> po tomto upozornění</w:t>
      </w:r>
      <w:r w:rsidR="00AC0F1B">
        <w:rPr>
          <w:rFonts w:ascii="Tahoma" w:hAnsi="Tahoma" w:cs="Tahoma"/>
        </w:rPr>
        <w:t>, je zhotovitel oprávněn</w:t>
      </w:r>
      <w:r w:rsidR="00D2049A">
        <w:rPr>
          <w:rFonts w:ascii="Tahoma" w:hAnsi="Tahoma" w:cs="Tahoma"/>
        </w:rPr>
        <w:t xml:space="preserve"> pozastavit plnění všech služeb plynoucích z této smlouvy</w:t>
      </w:r>
      <w:r w:rsidR="00047AEE">
        <w:rPr>
          <w:rFonts w:ascii="Tahoma" w:hAnsi="Tahoma" w:cs="Tahoma"/>
        </w:rPr>
        <w:t xml:space="preserve">, tj. provádění servisních činností, a to až do úplného uhrazení všech </w:t>
      </w:r>
      <w:r w:rsidR="00FC732E">
        <w:rPr>
          <w:rFonts w:ascii="Tahoma" w:hAnsi="Tahoma" w:cs="Tahoma"/>
        </w:rPr>
        <w:t>splatných pohledávek</w:t>
      </w:r>
      <w:r w:rsidR="00C5348C">
        <w:rPr>
          <w:rFonts w:ascii="Tahoma" w:hAnsi="Tahoma" w:cs="Tahoma"/>
        </w:rPr>
        <w:t xml:space="preserve"> zhotovitele objednatelem. </w:t>
      </w:r>
      <w:r w:rsidR="005A6529">
        <w:rPr>
          <w:rFonts w:ascii="Tahoma" w:hAnsi="Tahoma" w:cs="Tahoma"/>
        </w:rPr>
        <w:t>Zhotovitel je oprávněn odstoupit od smlouvy nedostává-li zaplacena za provedené činnosti a poskytnuté služby.</w:t>
      </w:r>
    </w:p>
    <w:p w14:paraId="79D54186" w14:textId="416D505E" w:rsidR="00D347E6" w:rsidRDefault="00D347E6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2.7. Zhotovitel nenese odpovědnosti za provozní </w:t>
      </w:r>
      <w:r w:rsidR="00591D54">
        <w:rPr>
          <w:rFonts w:ascii="Tahoma" w:hAnsi="Tahoma" w:cs="Tahoma"/>
        </w:rPr>
        <w:t>způsobilost zařízení a jakékoliv škody, které vznikly objednateli, nebo třetí osobě</w:t>
      </w:r>
      <w:r w:rsidR="00A73140">
        <w:rPr>
          <w:rFonts w:ascii="Tahoma" w:hAnsi="Tahoma" w:cs="Tahoma"/>
        </w:rPr>
        <w:t>, pokud v důsledku pozastavení služeb nebo odstoupení od smlouvy dle článku 2.6</w:t>
      </w:r>
      <w:r w:rsidR="00267335">
        <w:rPr>
          <w:rFonts w:ascii="Tahoma" w:hAnsi="Tahoma" w:cs="Tahoma"/>
        </w:rPr>
        <w:t xml:space="preserve"> nebyly provedeny servisní činnosti dle této smlouvy a současně</w:t>
      </w:r>
      <w:r w:rsidR="00D2736B">
        <w:rPr>
          <w:rFonts w:ascii="Tahoma" w:hAnsi="Tahoma" w:cs="Tahoma"/>
        </w:rPr>
        <w:t xml:space="preserve"> škoda vznikla až po takto neuskutečněných servisních činnostech. </w:t>
      </w:r>
    </w:p>
    <w:p w14:paraId="1AD0F72C" w14:textId="77777777" w:rsidR="00DF620D" w:rsidRDefault="00A15041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2.8. Po uhrazení</w:t>
      </w:r>
      <w:r w:rsidR="00625EAF">
        <w:rPr>
          <w:rFonts w:ascii="Tahoma" w:hAnsi="Tahoma" w:cs="Tahoma"/>
        </w:rPr>
        <w:t xml:space="preserve"> všech </w:t>
      </w:r>
      <w:r w:rsidR="001C067E">
        <w:rPr>
          <w:rFonts w:ascii="Tahoma" w:hAnsi="Tahoma" w:cs="Tahoma"/>
        </w:rPr>
        <w:t>prodlených</w:t>
      </w:r>
      <w:r w:rsidR="00ED4F11">
        <w:rPr>
          <w:rFonts w:ascii="Tahoma" w:hAnsi="Tahoma" w:cs="Tahoma"/>
        </w:rPr>
        <w:t xml:space="preserve"> plateb objednatelem ve vazbě na článek 2.6. zhotovitel automaticky provede ověřovací odbornou zkoušku předmětných zdvihacích zařízení. Tato zkouška bude zhotovitelem</w:t>
      </w:r>
      <w:r w:rsidR="00683125">
        <w:rPr>
          <w:rFonts w:ascii="Tahoma" w:hAnsi="Tahoma" w:cs="Tahoma"/>
        </w:rPr>
        <w:t xml:space="preserve"> účtována a objednatelem uhrazena nad rámec této smlouvy za </w:t>
      </w:r>
      <w:r w:rsidR="00683125">
        <w:rPr>
          <w:rFonts w:ascii="Tahoma" w:hAnsi="Tahoma" w:cs="Tahoma"/>
        </w:rPr>
        <w:lastRenderedPageBreak/>
        <w:t>cenu běžně účtovanou zhotovitelem za ověřovací odbornou zkoušku.  Zhotovitel následně obnoví plnění</w:t>
      </w:r>
      <w:r w:rsidR="00DF620D">
        <w:rPr>
          <w:rFonts w:ascii="Tahoma" w:hAnsi="Tahoma" w:cs="Tahoma"/>
        </w:rPr>
        <w:t xml:space="preserve"> dle této smlouvy.</w:t>
      </w:r>
    </w:p>
    <w:p w14:paraId="2FD9E6C7" w14:textId="77777777" w:rsidR="002B4877" w:rsidRDefault="00DF620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2.9. Smluvní strany se dohodly, že paušální cena se každoročně upraví o výši indexu</w:t>
      </w:r>
      <w:r w:rsidR="00797214">
        <w:rPr>
          <w:rFonts w:ascii="Tahoma" w:hAnsi="Tahoma" w:cs="Tahoma"/>
        </w:rPr>
        <w:t xml:space="preserve"> </w:t>
      </w:r>
      <w:r w:rsidR="00424DAC">
        <w:rPr>
          <w:rFonts w:ascii="Tahoma" w:hAnsi="Tahoma" w:cs="Tahoma"/>
        </w:rPr>
        <w:t>meziročního nár</w:t>
      </w:r>
      <w:r w:rsidR="00595FC5">
        <w:rPr>
          <w:rFonts w:ascii="Tahoma" w:hAnsi="Tahoma" w:cs="Tahoma"/>
        </w:rPr>
        <w:t>ůstu průměrné hrubé nominální m</w:t>
      </w:r>
      <w:r w:rsidR="003A4DAA">
        <w:rPr>
          <w:rFonts w:ascii="Tahoma" w:hAnsi="Tahoma" w:cs="Tahoma"/>
        </w:rPr>
        <w:t>zdy v České republice. Takto změněná cena bude zhotovitelem</w:t>
      </w:r>
      <w:r w:rsidR="00510826">
        <w:rPr>
          <w:rFonts w:ascii="Tahoma" w:hAnsi="Tahoma" w:cs="Tahoma"/>
        </w:rPr>
        <w:t xml:space="preserve"> fakturovaná od následujícího měsíce po oficiálním zveřejnění indexu Českým statistickým</w:t>
      </w:r>
      <w:r w:rsidR="002B4877">
        <w:rPr>
          <w:rFonts w:ascii="Tahoma" w:hAnsi="Tahoma" w:cs="Tahoma"/>
        </w:rPr>
        <w:t xml:space="preserve"> úřadem. O této skutečnosti bude zhotovitel písemně informovat objednatele. </w:t>
      </w:r>
    </w:p>
    <w:p w14:paraId="633EB889" w14:textId="68EFF8BE" w:rsidR="00A15041" w:rsidRDefault="002B487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2.10. Zhotoviteli dle této smlouvy vzniká nárok na náhradu nákladů za zmařený výjezd </w:t>
      </w:r>
      <w:r w:rsidR="00FC1C58">
        <w:rPr>
          <w:rFonts w:ascii="Tahoma" w:hAnsi="Tahoma" w:cs="Tahoma"/>
        </w:rPr>
        <w:t>mechanika a je oprávněn ty</w:t>
      </w:r>
      <w:r w:rsidR="002833DA">
        <w:rPr>
          <w:rFonts w:ascii="Tahoma" w:hAnsi="Tahoma" w:cs="Tahoma"/>
        </w:rPr>
        <w:t>to náklady</w:t>
      </w:r>
      <w:r w:rsidR="00A15041">
        <w:rPr>
          <w:rFonts w:ascii="Tahoma" w:hAnsi="Tahoma" w:cs="Tahoma"/>
        </w:rPr>
        <w:t xml:space="preserve"> </w:t>
      </w:r>
      <w:r w:rsidR="00B76C14">
        <w:rPr>
          <w:rFonts w:ascii="Tahoma" w:hAnsi="Tahoma" w:cs="Tahoma"/>
        </w:rPr>
        <w:t xml:space="preserve">objednateli </w:t>
      </w:r>
      <w:r w:rsidR="00CD73BC">
        <w:rPr>
          <w:rFonts w:ascii="Tahoma" w:hAnsi="Tahoma" w:cs="Tahoma"/>
        </w:rPr>
        <w:t>účtovat v souladu s čl.4 této smlouvy</w:t>
      </w:r>
      <w:r w:rsidR="00606FCF">
        <w:rPr>
          <w:rFonts w:ascii="Tahoma" w:hAnsi="Tahoma" w:cs="Tahoma"/>
        </w:rPr>
        <w:t xml:space="preserve"> podle času provedení</w:t>
      </w:r>
      <w:r w:rsidR="00EA0A49">
        <w:rPr>
          <w:rFonts w:ascii="Tahoma" w:hAnsi="Tahoma" w:cs="Tahoma"/>
        </w:rPr>
        <w:t xml:space="preserve"> výjezdu</w:t>
      </w:r>
      <w:r w:rsidR="001C6FB0">
        <w:rPr>
          <w:rFonts w:ascii="Tahoma" w:hAnsi="Tahoma" w:cs="Tahoma"/>
        </w:rPr>
        <w:t xml:space="preserve">. Zmařeným výjezdem se rozumí výjezd pracovníka zhotovitele na základě </w:t>
      </w:r>
      <w:r w:rsidR="00FC732E">
        <w:rPr>
          <w:rFonts w:ascii="Tahoma" w:hAnsi="Tahoma" w:cs="Tahoma"/>
        </w:rPr>
        <w:t>uplatněného požadavku</w:t>
      </w:r>
      <w:r w:rsidR="001C6FB0">
        <w:rPr>
          <w:rFonts w:ascii="Tahoma" w:hAnsi="Tahoma" w:cs="Tahoma"/>
        </w:rPr>
        <w:t xml:space="preserve"> na </w:t>
      </w:r>
      <w:r w:rsidR="00641B38">
        <w:rPr>
          <w:rFonts w:ascii="Tahoma" w:hAnsi="Tahoma" w:cs="Tahoma"/>
        </w:rPr>
        <w:t xml:space="preserve">servisní linku zhotovitele k vyproštění nebo opravě zařízení, které po příjezdu pracovníka nebude </w:t>
      </w:r>
      <w:r w:rsidR="00E52C20">
        <w:rPr>
          <w:rFonts w:ascii="Tahoma" w:hAnsi="Tahoma" w:cs="Tahoma"/>
        </w:rPr>
        <w:t xml:space="preserve">dále vyžadováno nebo nebude potřeba zásah provést. </w:t>
      </w:r>
    </w:p>
    <w:p w14:paraId="6B0191C0" w14:textId="30C048AE" w:rsidR="008571AE" w:rsidRPr="00F242D1" w:rsidRDefault="008571AE" w:rsidP="00622C6B">
      <w:p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F242D1">
        <w:rPr>
          <w:rFonts w:ascii="Tahoma" w:hAnsi="Tahoma" w:cs="Tahoma"/>
          <w:b/>
          <w:bCs/>
        </w:rPr>
        <w:t>3. SMLUVNÍ PODMÍNKY</w:t>
      </w:r>
    </w:p>
    <w:p w14:paraId="31D518AA" w14:textId="1EDA1377" w:rsidR="008571AE" w:rsidRPr="00F242D1" w:rsidRDefault="008571AE" w:rsidP="00622C6B">
      <w:p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F242D1">
        <w:rPr>
          <w:rFonts w:ascii="Tahoma" w:hAnsi="Tahoma" w:cs="Tahoma"/>
          <w:b/>
          <w:bCs/>
        </w:rPr>
        <w:t xml:space="preserve">3.1 </w:t>
      </w:r>
      <w:r w:rsidR="007844CD" w:rsidRPr="00F242D1">
        <w:rPr>
          <w:rFonts w:ascii="Tahoma" w:hAnsi="Tahoma" w:cs="Tahoma"/>
          <w:b/>
          <w:bCs/>
        </w:rPr>
        <w:t>Platnost smlouvy</w:t>
      </w:r>
    </w:p>
    <w:p w14:paraId="6361A7EA" w14:textId="2290AC38" w:rsidR="007844CD" w:rsidRDefault="007844C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3.1.1. </w:t>
      </w:r>
      <w:r w:rsidR="00436EC7">
        <w:rPr>
          <w:rFonts w:ascii="Tahoma" w:hAnsi="Tahoma" w:cs="Tahoma"/>
        </w:rPr>
        <w:t>S</w:t>
      </w:r>
      <w:r w:rsidR="004D727D">
        <w:rPr>
          <w:rFonts w:ascii="Tahoma" w:hAnsi="Tahoma" w:cs="Tahoma"/>
        </w:rPr>
        <w:t xml:space="preserve">mlouva se uzavírá na dobu určitou a to na </w:t>
      </w:r>
      <w:r w:rsidR="00540AE4">
        <w:rPr>
          <w:rFonts w:ascii="Tahoma" w:hAnsi="Tahoma" w:cs="Tahoma"/>
        </w:rPr>
        <w:t>60</w:t>
      </w:r>
      <w:r w:rsidR="004D727D">
        <w:rPr>
          <w:rFonts w:ascii="Tahoma" w:hAnsi="Tahoma" w:cs="Tahoma"/>
        </w:rPr>
        <w:t xml:space="preserve"> měsíců ode dne účinnosti této smlouvy. </w:t>
      </w:r>
    </w:p>
    <w:p w14:paraId="647A1381" w14:textId="4F581045" w:rsidR="009035B1" w:rsidRDefault="009035B1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3.1.2. Počátek plnění předmětu smlouvy je stanoven ke dni účinnosti této smlouvy. </w:t>
      </w:r>
      <w:r w:rsidR="00687F6C">
        <w:rPr>
          <w:rFonts w:ascii="Tahoma" w:hAnsi="Tahoma" w:cs="Tahoma"/>
        </w:rPr>
        <w:t xml:space="preserve">Účinnost této smlouvy začíná běžet dnem, kdy </w:t>
      </w:r>
      <w:r w:rsidR="00A6133B">
        <w:rPr>
          <w:rFonts w:ascii="Tahoma" w:hAnsi="Tahoma" w:cs="Tahoma"/>
        </w:rPr>
        <w:t xml:space="preserve">začne </w:t>
      </w:r>
      <w:r w:rsidR="002B23EC">
        <w:rPr>
          <w:rFonts w:ascii="Tahoma" w:hAnsi="Tahoma" w:cs="Tahoma"/>
        </w:rPr>
        <w:t xml:space="preserve">provoz výtahu, tzn. dnem předání díla. </w:t>
      </w:r>
    </w:p>
    <w:p w14:paraId="7A93D483" w14:textId="3C3266E6" w:rsidR="00A1180C" w:rsidRDefault="00A1180C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3.1.3. Po uplynutí dohodnuté doby trvání smlouvy s</w:t>
      </w:r>
      <w:r w:rsidR="009E067C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 platnost </w:t>
      </w:r>
      <w:r w:rsidR="00533AD8">
        <w:rPr>
          <w:rFonts w:ascii="Tahoma" w:hAnsi="Tahoma" w:cs="Tahoma"/>
        </w:rPr>
        <w:t xml:space="preserve">smlouvy automaticky </w:t>
      </w:r>
      <w:proofErr w:type="gramStart"/>
      <w:r w:rsidR="00533AD8">
        <w:rPr>
          <w:rFonts w:ascii="Tahoma" w:hAnsi="Tahoma" w:cs="Tahoma"/>
        </w:rPr>
        <w:t>prodlužuje</w:t>
      </w:r>
      <w:proofErr w:type="gramEnd"/>
      <w:r w:rsidR="00533AD8">
        <w:rPr>
          <w:rFonts w:ascii="Tahoma" w:hAnsi="Tahoma" w:cs="Tahoma"/>
        </w:rPr>
        <w:t xml:space="preserve"> a to vždy o </w:t>
      </w:r>
      <w:r w:rsidR="00E33118">
        <w:rPr>
          <w:rFonts w:ascii="Tahoma" w:hAnsi="Tahoma" w:cs="Tahoma"/>
        </w:rPr>
        <w:t xml:space="preserve">12 měsíců (a to i opakovaně), pokud jedna ze smluvních stran minimálně 90 dnů před ukončením dohodnuté doby trvání </w:t>
      </w:r>
      <w:r w:rsidR="00EC3A48">
        <w:rPr>
          <w:rFonts w:ascii="Tahoma" w:hAnsi="Tahoma" w:cs="Tahoma"/>
        </w:rPr>
        <w:t xml:space="preserve">doporučeným dopisem nebo datovou schránkou </w:t>
      </w:r>
      <w:r w:rsidR="002B23EC">
        <w:rPr>
          <w:rFonts w:ascii="Tahoma" w:hAnsi="Tahoma" w:cs="Tahoma"/>
        </w:rPr>
        <w:t>druhé</w:t>
      </w:r>
      <w:r w:rsidR="00EC3A48">
        <w:rPr>
          <w:rFonts w:ascii="Tahoma" w:hAnsi="Tahoma" w:cs="Tahoma"/>
        </w:rPr>
        <w:t xml:space="preserve"> smluvní straně neoznámí</w:t>
      </w:r>
      <w:r w:rsidR="00FE4FBE">
        <w:rPr>
          <w:rFonts w:ascii="Tahoma" w:hAnsi="Tahoma" w:cs="Tahoma"/>
        </w:rPr>
        <w:t>, že nemá zájem na dalším prodloužení doby platnosti a účinnosti této smlouvy. V takovém případě</w:t>
      </w:r>
      <w:r w:rsidR="005C36EA">
        <w:rPr>
          <w:rFonts w:ascii="Tahoma" w:hAnsi="Tahoma" w:cs="Tahoma"/>
        </w:rPr>
        <w:t xml:space="preserve"> platnost a účinnost této smlouvy skončí k poslednímu dni příslušného období. </w:t>
      </w:r>
    </w:p>
    <w:p w14:paraId="77DEB60C" w14:textId="77777777" w:rsidR="00F37AB0" w:rsidRDefault="005C36EA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3.1.4. </w:t>
      </w:r>
      <w:r w:rsidR="00467468">
        <w:rPr>
          <w:rFonts w:ascii="Tahoma" w:hAnsi="Tahoma" w:cs="Tahoma"/>
        </w:rPr>
        <w:t>Trvání této smlouvy končí dne</w:t>
      </w:r>
      <w:r w:rsidR="005C12DD">
        <w:rPr>
          <w:rFonts w:ascii="Tahoma" w:hAnsi="Tahoma" w:cs="Tahoma"/>
        </w:rPr>
        <w:t>m, ve kterém byl rozhodnutím insolvenčního soudu zjištěn úpadek nebo hrozící úpadek jedné ze smluvních stran této smlouvy dle zákona č.182</w:t>
      </w:r>
      <w:r w:rsidR="003C0126">
        <w:rPr>
          <w:rFonts w:ascii="Tahoma" w:hAnsi="Tahoma" w:cs="Tahoma"/>
        </w:rPr>
        <w:t>/2006 Sb.</w:t>
      </w:r>
      <w:r w:rsidR="00EE714B">
        <w:rPr>
          <w:rFonts w:ascii="Tahoma" w:hAnsi="Tahoma" w:cs="Tahoma"/>
        </w:rPr>
        <w:t>, insolvenční zákon</w:t>
      </w:r>
      <w:r w:rsidR="0018334B">
        <w:rPr>
          <w:rFonts w:ascii="Tahoma" w:hAnsi="Tahoma" w:cs="Tahoma"/>
        </w:rPr>
        <w:t>, ve znění pozdějších předpisů. Zhotovitel má pro tento případ nárok na úhradu dosud provedeného</w:t>
      </w:r>
      <w:r w:rsidR="008F5492">
        <w:rPr>
          <w:rFonts w:ascii="Tahoma" w:hAnsi="Tahoma" w:cs="Tahoma"/>
        </w:rPr>
        <w:t>, poskytnuté plnění dle této smlouvy. V případě, že k ukončení trvání této smlouvy dle tohoto článku smlouvy dojde v průběhu fakturačního období má zhotovitel nárok, ve vztah</w:t>
      </w:r>
      <w:r w:rsidR="004012DA">
        <w:rPr>
          <w:rFonts w:ascii="Tahoma" w:hAnsi="Tahoma" w:cs="Tahoma"/>
        </w:rPr>
        <w:t>u k plnění zahrnutém dle této smlouvy</w:t>
      </w:r>
      <w:r w:rsidR="000B1293">
        <w:rPr>
          <w:rFonts w:ascii="Tahoma" w:hAnsi="Tahoma" w:cs="Tahoma"/>
        </w:rPr>
        <w:t xml:space="preserve"> do paušální ceny, na úhradu poměrné části dé</w:t>
      </w:r>
      <w:r w:rsidR="00D960DF">
        <w:rPr>
          <w:rFonts w:ascii="Tahoma" w:hAnsi="Tahoma" w:cs="Tahoma"/>
        </w:rPr>
        <w:t>l</w:t>
      </w:r>
      <w:r w:rsidR="000B1293">
        <w:rPr>
          <w:rFonts w:ascii="Tahoma" w:hAnsi="Tahoma" w:cs="Tahoma"/>
        </w:rPr>
        <w:t>ky fakturačního období do dne skončení trvání této smlouvy</w:t>
      </w:r>
      <w:r w:rsidR="004478E0">
        <w:rPr>
          <w:rFonts w:ascii="Tahoma" w:hAnsi="Tahoma" w:cs="Tahoma"/>
        </w:rPr>
        <w:t xml:space="preserve"> ve vztahu k délce celého fakturačního</w:t>
      </w:r>
      <w:r w:rsidR="00D960DF">
        <w:rPr>
          <w:rFonts w:ascii="Tahoma" w:hAnsi="Tahoma" w:cs="Tahoma"/>
        </w:rPr>
        <w:t xml:space="preserve"> období</w:t>
      </w:r>
      <w:r w:rsidR="00004BFE">
        <w:rPr>
          <w:rFonts w:ascii="Tahoma" w:hAnsi="Tahoma" w:cs="Tahoma"/>
        </w:rPr>
        <w:t xml:space="preserve"> do dne skončení trvání této smlouvy ve vztahu k délce celého fakturačního období. </w:t>
      </w:r>
    </w:p>
    <w:p w14:paraId="7A31F036" w14:textId="77777777" w:rsidR="00582800" w:rsidRDefault="0058280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3.2. Odstoupení od smlouvy</w:t>
      </w:r>
    </w:p>
    <w:p w14:paraId="2AB3E795" w14:textId="77777777" w:rsidR="00582800" w:rsidRDefault="0058280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3.2.1 Objednatel má právo odstoupit od smlouvy vedle zákonných důvodů též:</w:t>
      </w:r>
    </w:p>
    <w:p w14:paraId="1994D46A" w14:textId="77777777" w:rsidR="00980A12" w:rsidRDefault="00B0292E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v případě </w:t>
      </w:r>
      <w:proofErr w:type="gramStart"/>
      <w:r>
        <w:rPr>
          <w:rFonts w:ascii="Tahoma" w:hAnsi="Tahoma" w:cs="Tahoma"/>
        </w:rPr>
        <w:t>prokázání  opakovaného</w:t>
      </w:r>
      <w:proofErr w:type="gramEnd"/>
      <w:r>
        <w:rPr>
          <w:rFonts w:ascii="Tahoma" w:hAnsi="Tahoma" w:cs="Tahoma"/>
        </w:rPr>
        <w:t xml:space="preserve"> nedodržení termínů, rozsahu a kvality prací ve smlouvě sjednaných</w:t>
      </w:r>
      <w:r w:rsidR="00980A12">
        <w:rPr>
          <w:rFonts w:ascii="Tahoma" w:hAnsi="Tahoma" w:cs="Tahoma"/>
        </w:rPr>
        <w:t>, ležících na straně zhotovitele, které by bránily bezpečnému užívání a provozní způsobilosti výtahu,</w:t>
      </w:r>
    </w:p>
    <w:p w14:paraId="769FC98E" w14:textId="77777777" w:rsidR="00B11920" w:rsidRDefault="00980A12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- v případě změny účelu</w:t>
      </w:r>
      <w:r w:rsidR="00B11920">
        <w:rPr>
          <w:rFonts w:ascii="Tahoma" w:hAnsi="Tahoma" w:cs="Tahoma"/>
        </w:rPr>
        <w:t xml:space="preserve"> a způsobu používání předmětného zdvihacího zařízení</w:t>
      </w:r>
    </w:p>
    <w:p w14:paraId="463A85BD" w14:textId="77777777" w:rsidR="001350C1" w:rsidRDefault="001350C1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- v důsledku změny vlastnických vztahů k předmětnému zdvihacímu zařízení</w:t>
      </w:r>
    </w:p>
    <w:p w14:paraId="5ED5C46D" w14:textId="77777777" w:rsidR="001350C1" w:rsidRDefault="001350C1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3.2.2 Zhotovitel má právo odstoupit od smlouvy vedle zákonných důvodů též:</w:t>
      </w:r>
    </w:p>
    <w:p w14:paraId="233059B2" w14:textId="0B068A0F" w:rsidR="005C36EA" w:rsidRDefault="001E48CF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- v případě, že zjistí na servisovaném </w:t>
      </w:r>
      <w:r w:rsidR="002B23EC">
        <w:rPr>
          <w:rFonts w:ascii="Tahoma" w:hAnsi="Tahoma" w:cs="Tahoma"/>
        </w:rPr>
        <w:t>výtahu zásahy</w:t>
      </w:r>
      <w:r w:rsidR="00582839">
        <w:rPr>
          <w:rFonts w:ascii="Tahoma" w:hAnsi="Tahoma" w:cs="Tahoma"/>
        </w:rPr>
        <w:t xml:space="preserve"> jiných osob</w:t>
      </w:r>
      <w:r w:rsidR="00180CED">
        <w:rPr>
          <w:rFonts w:ascii="Tahoma" w:hAnsi="Tahoma" w:cs="Tahoma"/>
        </w:rPr>
        <w:t xml:space="preserve"> podnikajících ve stejném předmětu činnosti jako zhotovitel </w:t>
      </w:r>
      <w:r w:rsidR="00F242D1">
        <w:rPr>
          <w:rFonts w:ascii="Tahoma" w:hAnsi="Tahoma" w:cs="Tahoma"/>
        </w:rPr>
        <w:t>(porušení odstavce 1.3.</w:t>
      </w:r>
      <w:r w:rsidR="002B61F6">
        <w:rPr>
          <w:rFonts w:ascii="Tahoma" w:hAnsi="Tahoma" w:cs="Tahoma"/>
        </w:rPr>
        <w:t xml:space="preserve"> této smlouvy</w:t>
      </w:r>
      <w:r w:rsidR="00F242D1">
        <w:rPr>
          <w:rFonts w:ascii="Tahoma" w:hAnsi="Tahoma" w:cs="Tahoma"/>
        </w:rPr>
        <w:t>)</w:t>
      </w:r>
    </w:p>
    <w:p w14:paraId="0044B113" w14:textId="0C91A1CE" w:rsidR="002B61F6" w:rsidRDefault="00E050F2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- zjistí-li při provádění sjednaného plnění nutnost provedení prací bezpečnostního charakteru</w:t>
      </w:r>
      <w:r w:rsidR="00044FDC">
        <w:rPr>
          <w:rFonts w:ascii="Tahoma" w:hAnsi="Tahoma" w:cs="Tahoma"/>
        </w:rPr>
        <w:t xml:space="preserve">, jejichž provedení objednatel odmítne, resp. </w:t>
      </w:r>
      <w:r w:rsidR="006C275D">
        <w:rPr>
          <w:rFonts w:ascii="Tahoma" w:hAnsi="Tahoma" w:cs="Tahoma"/>
        </w:rPr>
        <w:t>U zhotovitele neobjedná. V tomto případě zhotovitel neodpovídá za škody z tohoto důvodu</w:t>
      </w:r>
      <w:r w:rsidR="0037431D">
        <w:rPr>
          <w:rFonts w:ascii="Tahoma" w:hAnsi="Tahoma" w:cs="Tahoma"/>
        </w:rPr>
        <w:t xml:space="preserve"> vzniklé objednateli nebo třetím osobám. </w:t>
      </w:r>
    </w:p>
    <w:p w14:paraId="75488527" w14:textId="6ED216FD" w:rsidR="0037431D" w:rsidRDefault="0037431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- při prodlení objednatele s platbou zhotoviteli delší než 45 dnů od data splatnosti</w:t>
      </w:r>
      <w:r w:rsidR="008A6C6D">
        <w:rPr>
          <w:rFonts w:ascii="Tahoma" w:hAnsi="Tahoma" w:cs="Tahoma"/>
        </w:rPr>
        <w:t>.</w:t>
      </w:r>
    </w:p>
    <w:p w14:paraId="1038CC69" w14:textId="04F542D1" w:rsidR="008A6C6D" w:rsidRDefault="008A6C6D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3.2.3 Obě smluvní strany se zavazují, že důvody odstoupení od smlouvy</w:t>
      </w:r>
      <w:r w:rsidR="00B73592">
        <w:rPr>
          <w:rFonts w:ascii="Tahoma" w:hAnsi="Tahoma" w:cs="Tahoma"/>
        </w:rPr>
        <w:t xml:space="preserve"> předem projednají. Odstoupení od smlouvy je účinné prvního dne měsíce následujícího po doručení písemného oznámení o odstoupení druhé smluvní straně.</w:t>
      </w:r>
    </w:p>
    <w:p w14:paraId="36009127" w14:textId="2526EBFF" w:rsidR="00B73592" w:rsidRDefault="000347F8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3.3. Záruční podmínky</w:t>
      </w:r>
    </w:p>
    <w:p w14:paraId="476AEE6E" w14:textId="12C4F896" w:rsidR="000347F8" w:rsidRDefault="000347F8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3.3.1. V případě dodání náhradního dílu bude poskytnuta zhotovitelem zákona na drobné náhradní díly</w:t>
      </w:r>
      <w:r w:rsidR="001959C5">
        <w:rPr>
          <w:rFonts w:ascii="Tahoma" w:hAnsi="Tahoma" w:cs="Tahoma"/>
        </w:rPr>
        <w:t>: 24 měsíců</w:t>
      </w:r>
      <w:r w:rsidR="00E3012A">
        <w:rPr>
          <w:rFonts w:ascii="Tahoma" w:hAnsi="Tahoma" w:cs="Tahoma"/>
        </w:rPr>
        <w:t>, na ostatní komponenty i provedenou práci 24 měsíců</w:t>
      </w:r>
    </w:p>
    <w:p w14:paraId="5DB9C009" w14:textId="1619B17C" w:rsidR="00E3012A" w:rsidRDefault="00706C75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3.3.2. Záruka se </w:t>
      </w:r>
      <w:r w:rsidR="002B23EC">
        <w:rPr>
          <w:rFonts w:ascii="Tahoma" w:hAnsi="Tahoma" w:cs="Tahoma"/>
        </w:rPr>
        <w:t>nevztahuje na</w:t>
      </w:r>
      <w:r>
        <w:rPr>
          <w:rFonts w:ascii="Tahoma" w:hAnsi="Tahoma" w:cs="Tahoma"/>
        </w:rPr>
        <w:t xml:space="preserve"> škody způsobené vandalismem a používáním vý</w:t>
      </w:r>
      <w:r w:rsidR="00F30AE1">
        <w:rPr>
          <w:rFonts w:ascii="Tahoma" w:hAnsi="Tahoma" w:cs="Tahoma"/>
        </w:rPr>
        <w:t>tahu neobvyklým způsobem nebo neoprávněnými osobami, případě zásahu třetí osoby a vyšší moci</w:t>
      </w:r>
    </w:p>
    <w:p w14:paraId="6A98C8E8" w14:textId="1C491A59" w:rsidR="00F30AE1" w:rsidRDefault="00A95C68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3.3.3. Záruční doba počíná </w:t>
      </w:r>
      <w:r w:rsidR="002B23EC">
        <w:rPr>
          <w:rFonts w:ascii="Tahoma" w:hAnsi="Tahoma" w:cs="Tahoma"/>
        </w:rPr>
        <w:t>běžet dnem</w:t>
      </w:r>
      <w:r>
        <w:rPr>
          <w:rFonts w:ascii="Tahoma" w:hAnsi="Tahoma" w:cs="Tahoma"/>
        </w:rPr>
        <w:t xml:space="preserve"> předání</w:t>
      </w:r>
      <w:r w:rsidR="00325FE0">
        <w:rPr>
          <w:rFonts w:ascii="Tahoma" w:hAnsi="Tahoma" w:cs="Tahoma"/>
        </w:rPr>
        <w:t xml:space="preserve"> a instalací náhradního dílu zhotovitelem</w:t>
      </w:r>
    </w:p>
    <w:p w14:paraId="38BA9EA0" w14:textId="5E4EBEB9" w:rsidR="00325FE0" w:rsidRDefault="00325FE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3.4. Všeobecné podmínky</w:t>
      </w:r>
    </w:p>
    <w:p w14:paraId="6E9A7452" w14:textId="0104490B" w:rsidR="00325FE0" w:rsidRDefault="00325FE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3.4.1. Tato smlouva </w:t>
      </w:r>
      <w:r w:rsidR="00922C27">
        <w:rPr>
          <w:rFonts w:ascii="Tahoma" w:hAnsi="Tahoma" w:cs="Tahoma"/>
        </w:rPr>
        <w:t>ruší a nahrazuje jakákoliv předchozí smluvní ujednání, týkající se předmětu této smlouvy (poskytování servisních služeb).</w:t>
      </w:r>
    </w:p>
    <w:p w14:paraId="2719F80C" w14:textId="65CE1FAE" w:rsidR="00984086" w:rsidRDefault="00984086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3.4.2. </w:t>
      </w:r>
      <w:r w:rsidR="00967B49">
        <w:rPr>
          <w:rFonts w:ascii="Tahoma" w:hAnsi="Tahoma" w:cs="Tahoma"/>
        </w:rPr>
        <w:t>Objednatel se zavazuje zajistit bezpečný a dostatečný přístup k určeným zařízením pracovníkům zhotovitele k provedení výkonů předmětu této smlouvy a v termínech dle potřeby zhotovitele</w:t>
      </w:r>
    </w:p>
    <w:p w14:paraId="69AFE47A" w14:textId="121C5461" w:rsidR="00F05B90" w:rsidRDefault="00F05B9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3.4.3. Změny týkající se předmětu smlouvy nebo dodatky k této smlouvě mohou být pouze písemné a se souhlasem obou smluvních stran. Toto ustanovení se netýká Oznámení zhotovitele o novém rozpisu cen upravených v souladu s článkem </w:t>
      </w:r>
      <w:r w:rsidR="00B1525C">
        <w:rPr>
          <w:rFonts w:ascii="Tahoma" w:hAnsi="Tahoma" w:cs="Tahoma"/>
        </w:rPr>
        <w:t>2.9 nebo dle aktuálního ceníku zhotovitele</w:t>
      </w:r>
    </w:p>
    <w:p w14:paraId="4BB00FBE" w14:textId="5437CAD3" w:rsidR="00B1525C" w:rsidRDefault="00B1525C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3.4.4. Tato smlouva je vy</w:t>
      </w:r>
      <w:r w:rsidR="002721B1">
        <w:rPr>
          <w:rFonts w:ascii="Tahoma" w:hAnsi="Tahoma" w:cs="Tahoma"/>
        </w:rPr>
        <w:t>hotovena ve dvou vyhotoveních, ze kterých jedno drží objednatel a druhé zhotovitel.</w:t>
      </w:r>
    </w:p>
    <w:p w14:paraId="1ACA5CA7" w14:textId="3E61C40A" w:rsidR="002721B1" w:rsidRDefault="002721B1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3.4.5. </w:t>
      </w:r>
      <w:r w:rsidR="00925032">
        <w:rPr>
          <w:rFonts w:ascii="Tahoma" w:hAnsi="Tahoma" w:cs="Tahoma"/>
        </w:rPr>
        <w:t>Obě strany se zavazují navzájem informovat o jakýchkoliv změnách souvisejících s touto smlouvou</w:t>
      </w:r>
    </w:p>
    <w:p w14:paraId="74B4901E" w14:textId="3FC48D3D" w:rsidR="00925032" w:rsidRDefault="006D5446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3.4.6. Odpovědnost zhotovitele za způsobenou škodu při plnění předmětu smlouvy je kryta pojištěním až do výše </w:t>
      </w:r>
      <w:r w:rsidR="005D32AB">
        <w:rPr>
          <w:rFonts w:ascii="Tahoma" w:hAnsi="Tahoma" w:cs="Tahoma"/>
        </w:rPr>
        <w:t>2.000.000 pojistné události.</w:t>
      </w:r>
    </w:p>
    <w:p w14:paraId="14FBFA41" w14:textId="0BFC4AFB" w:rsidR="005D32AB" w:rsidRDefault="001E159F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3.4.7. Zhotovitel si vyhrazuje právo odmítnout jakoukoli objednávku učiněnou v rozporu se zákony a předpisy nebo s etickými pravidly</w:t>
      </w:r>
      <w:r w:rsidR="00716E89">
        <w:rPr>
          <w:rFonts w:ascii="Tahoma" w:hAnsi="Tahoma" w:cs="Tahoma"/>
        </w:rPr>
        <w:t>, kterými je zhotovitel vázán. Včetně pravi</w:t>
      </w:r>
      <w:r w:rsidR="00C92A10">
        <w:rPr>
          <w:rFonts w:ascii="Tahoma" w:hAnsi="Tahoma" w:cs="Tahoma"/>
        </w:rPr>
        <w:t>del mezinárodního obchodu</w:t>
      </w:r>
      <w:r w:rsidR="002413B9">
        <w:rPr>
          <w:rFonts w:ascii="Tahoma" w:hAnsi="Tahoma" w:cs="Tahoma"/>
        </w:rPr>
        <w:t xml:space="preserve"> zakazujících prodej zboží a služeb do určitých zemí, určitým osobám nebo právním subjektům, které</w:t>
      </w:r>
      <w:r w:rsidR="00EC6D9C">
        <w:rPr>
          <w:rFonts w:ascii="Tahoma" w:hAnsi="Tahoma" w:cs="Tahoma"/>
        </w:rPr>
        <w:t xml:space="preserve"> podléhají mezinárodním, ekonomickým, finančním či jiným sankcím. V</w:t>
      </w:r>
      <w:r w:rsidR="00BB1169">
        <w:rPr>
          <w:rFonts w:ascii="Tahoma" w:hAnsi="Tahoma" w:cs="Tahoma"/>
        </w:rPr>
        <w:t> </w:t>
      </w:r>
      <w:r w:rsidR="00EC6D9C">
        <w:rPr>
          <w:rFonts w:ascii="Tahoma" w:hAnsi="Tahoma" w:cs="Tahoma"/>
        </w:rPr>
        <w:t>případě</w:t>
      </w:r>
      <w:r w:rsidR="00BB1169">
        <w:rPr>
          <w:rFonts w:ascii="Tahoma" w:hAnsi="Tahoma" w:cs="Tahoma"/>
        </w:rPr>
        <w:t>, že bude později zjištěno, že smluvní partner podléhá mezinárodním, ekonomickým, finančním</w:t>
      </w:r>
      <w:r w:rsidR="003F30BA">
        <w:rPr>
          <w:rFonts w:ascii="Tahoma" w:hAnsi="Tahoma" w:cs="Tahoma"/>
        </w:rPr>
        <w:t xml:space="preserve"> či jiným sankcím, včetně zákazu prodeje zboží a služeb, vyhrazuje si zhotovitel právo ukončit s okamžitou platností stávající smlouvu z mimořádných důvodů. </w:t>
      </w:r>
    </w:p>
    <w:p w14:paraId="244D4813" w14:textId="37432F53" w:rsidR="00107EE0" w:rsidRDefault="00107EE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3.5</w:t>
      </w:r>
      <w:r w:rsidR="00C2351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Mlčenlivost</w:t>
      </w:r>
    </w:p>
    <w:p w14:paraId="7F864F5C" w14:textId="2E669566" w:rsidR="00107EE0" w:rsidRDefault="00107EE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3.5.1. Smluvní strany se zavazují dodržovat mlčenlivost o všech skutečnostech, o kterých se dozvěděly v souvislosti s touto smlouvou, pokud není dohodnuto jinak. Smluvní strany jsou zejména povinny</w:t>
      </w:r>
      <w:r w:rsidR="0006666D">
        <w:rPr>
          <w:rFonts w:ascii="Tahoma" w:hAnsi="Tahoma" w:cs="Tahoma"/>
        </w:rPr>
        <w:t xml:space="preserve"> zachovat mlčenlivost o veškerých skutečnostech, které by mohly negativně ovlivnit </w:t>
      </w:r>
      <w:proofErr w:type="gramStart"/>
      <w:r w:rsidR="0006666D">
        <w:rPr>
          <w:rFonts w:ascii="Tahoma" w:hAnsi="Tahoma" w:cs="Tahoma"/>
        </w:rPr>
        <w:t>konkurenceschopnost  druhé</w:t>
      </w:r>
      <w:proofErr w:type="gramEnd"/>
      <w:r w:rsidR="0006666D">
        <w:rPr>
          <w:rFonts w:ascii="Tahoma" w:hAnsi="Tahoma" w:cs="Tahoma"/>
        </w:rPr>
        <w:t xml:space="preserve"> smluvní strany</w:t>
      </w:r>
    </w:p>
    <w:p w14:paraId="74D4B2D2" w14:textId="73879673" w:rsidR="0006666D" w:rsidRDefault="00C2351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3.6 Podmínky k</w:t>
      </w:r>
      <w:r w:rsidR="006802BA">
        <w:rPr>
          <w:rFonts w:ascii="Tahoma" w:hAnsi="Tahoma" w:cs="Tahoma"/>
        </w:rPr>
        <w:t> </w:t>
      </w:r>
      <w:r>
        <w:rPr>
          <w:rFonts w:ascii="Tahoma" w:hAnsi="Tahoma" w:cs="Tahoma"/>
        </w:rPr>
        <w:t>provoz</w:t>
      </w:r>
      <w:r w:rsidR="006802BA">
        <w:rPr>
          <w:rFonts w:ascii="Tahoma" w:hAnsi="Tahoma" w:cs="Tahoma"/>
        </w:rPr>
        <w:t>u datové karty</w:t>
      </w:r>
    </w:p>
    <w:p w14:paraId="2AEEE643" w14:textId="67018A74" w:rsidR="006802BA" w:rsidRDefault="003B5D66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3.6.1</w:t>
      </w:r>
      <w:r w:rsidR="00A92938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Zhotovitel prohlašuje, že komunikační datová karta a k ní potřebná zařízení </w:t>
      </w:r>
      <w:r w:rsidR="0006616E">
        <w:rPr>
          <w:rFonts w:ascii="Tahoma" w:hAnsi="Tahoma" w:cs="Tahoma"/>
        </w:rPr>
        <w:t>je homologováno pro provoz v místě provozování (Česká republika)</w:t>
      </w:r>
    </w:p>
    <w:p w14:paraId="277AAE34" w14:textId="66C7ABD7" w:rsidR="003D408E" w:rsidRDefault="003D408E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3.6.2. </w:t>
      </w:r>
      <w:r w:rsidR="00972AC3">
        <w:rPr>
          <w:rFonts w:ascii="Tahoma" w:hAnsi="Tahoma" w:cs="Tahoma"/>
        </w:rPr>
        <w:t>Za kvalitu signálu je plně zodpovědný zhotovitel</w:t>
      </w:r>
      <w:r w:rsidR="00DC78FD">
        <w:rPr>
          <w:rFonts w:ascii="Tahoma" w:hAnsi="Tahoma" w:cs="Tahoma"/>
        </w:rPr>
        <w:t xml:space="preserve">, v případě nutnosti na své </w:t>
      </w:r>
      <w:r w:rsidR="006472AE">
        <w:rPr>
          <w:rFonts w:ascii="Tahoma" w:hAnsi="Tahoma" w:cs="Tahoma"/>
        </w:rPr>
        <w:t>náklady</w:t>
      </w:r>
      <w:r w:rsidR="00DC78FD">
        <w:rPr>
          <w:rFonts w:ascii="Tahoma" w:hAnsi="Tahoma" w:cs="Tahoma"/>
        </w:rPr>
        <w:t xml:space="preserve"> přivede signál pomocí vnější antény. </w:t>
      </w:r>
      <w:r w:rsidR="006472AE">
        <w:rPr>
          <w:rFonts w:ascii="Tahoma" w:hAnsi="Tahoma" w:cs="Tahoma"/>
        </w:rPr>
        <w:t xml:space="preserve">Tyto úpravy jdou plně na náklady zhotovitele. </w:t>
      </w:r>
    </w:p>
    <w:p w14:paraId="416077CC" w14:textId="3463A3AA" w:rsidR="00A92938" w:rsidRDefault="00A92938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3.6.3. </w:t>
      </w:r>
      <w:r w:rsidR="00772584">
        <w:rPr>
          <w:rFonts w:ascii="Tahoma" w:hAnsi="Tahoma" w:cs="Tahoma"/>
        </w:rPr>
        <w:t xml:space="preserve">Zhotovitel neručí za případný výpadek spojení z viny </w:t>
      </w:r>
      <w:r w:rsidR="00652B64">
        <w:rPr>
          <w:rFonts w:ascii="Tahoma" w:hAnsi="Tahoma" w:cs="Tahoma"/>
        </w:rPr>
        <w:t>poskytovatele telekomunikačního</w:t>
      </w:r>
      <w:r w:rsidR="003462F2">
        <w:rPr>
          <w:rFonts w:ascii="Tahoma" w:hAnsi="Tahoma" w:cs="Tahoma"/>
        </w:rPr>
        <w:t xml:space="preserve"> spojení, ani za škody, které vzniknou selháním veřejných datových sítí a případnou následnou </w:t>
      </w:r>
      <w:r w:rsidR="00EA2792">
        <w:rPr>
          <w:rFonts w:ascii="Tahoma" w:hAnsi="Tahoma" w:cs="Tahoma"/>
        </w:rPr>
        <w:t>opožděnou reakci</w:t>
      </w:r>
      <w:r w:rsidR="00652B64">
        <w:rPr>
          <w:rFonts w:ascii="Tahoma" w:hAnsi="Tahoma" w:cs="Tahoma"/>
        </w:rPr>
        <w:t xml:space="preserve"> na předané informace.</w:t>
      </w:r>
    </w:p>
    <w:p w14:paraId="63181930" w14:textId="61CF8D4B" w:rsidR="005616C4" w:rsidRDefault="00EA2792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3.6.4. </w:t>
      </w:r>
      <w:r w:rsidR="00D27A18">
        <w:rPr>
          <w:rFonts w:ascii="Tahoma" w:hAnsi="Tahoma" w:cs="Tahoma"/>
        </w:rPr>
        <w:t xml:space="preserve">V případě ukončení dodávky služby provozu datové karty je objednatel povinen umožnit zhotoviteli vyjmout </w:t>
      </w:r>
      <w:r w:rsidR="005616C4">
        <w:rPr>
          <w:rFonts w:ascii="Tahoma" w:hAnsi="Tahoma" w:cs="Tahoma"/>
        </w:rPr>
        <w:t>ze zařízení datovou kartu. Tato karta je po celou dobu provozu služby i po jejím ukončení majetkem zhotovitele.</w:t>
      </w:r>
    </w:p>
    <w:p w14:paraId="4426012D" w14:textId="5B400F85" w:rsidR="005616C4" w:rsidRDefault="00B71C7F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3.6.5 Poskytování služeb</w:t>
      </w:r>
      <w:r w:rsidR="00C51656">
        <w:rPr>
          <w:rFonts w:ascii="Tahoma" w:hAnsi="Tahoma" w:cs="Tahoma"/>
        </w:rPr>
        <w:t xml:space="preserve"> </w:t>
      </w:r>
      <w:r w:rsidR="00573F21">
        <w:rPr>
          <w:rFonts w:ascii="Tahoma" w:hAnsi="Tahoma" w:cs="Tahoma"/>
        </w:rPr>
        <w:t>datové karty lze vypovědět stejným způsobem a za stejných podmínek jako samotnou smlouvu o dílo</w:t>
      </w:r>
      <w:r w:rsidR="00596693">
        <w:rPr>
          <w:rFonts w:ascii="Tahoma" w:hAnsi="Tahoma" w:cs="Tahoma"/>
        </w:rPr>
        <w:t xml:space="preserve"> a může být provedeno samostatně – nezávisle na poskytování servisních služeb. </w:t>
      </w:r>
      <w:r w:rsidR="00640DB1">
        <w:rPr>
          <w:rFonts w:ascii="Tahoma" w:hAnsi="Tahoma" w:cs="Tahoma"/>
        </w:rPr>
        <w:t>Z výpovědi musí být patrné, že se týká pouze poskytování služeb datové karty</w:t>
      </w:r>
      <w:r w:rsidR="00375E6E">
        <w:rPr>
          <w:rFonts w:ascii="Tahoma" w:hAnsi="Tahoma" w:cs="Tahoma"/>
        </w:rPr>
        <w:t>. Platnost poskytování této služby je automaticky ukončeno platností výše uvedené smlouvy.</w:t>
      </w:r>
    </w:p>
    <w:p w14:paraId="2EB4BEFF" w14:textId="72682238" w:rsidR="00B5420A" w:rsidRPr="008157FB" w:rsidRDefault="008157FB" w:rsidP="00622C6B">
      <w:pPr>
        <w:tabs>
          <w:tab w:val="left" w:pos="2835"/>
        </w:tabs>
        <w:jc w:val="both"/>
        <w:rPr>
          <w:rFonts w:ascii="Tahoma" w:hAnsi="Tahoma" w:cs="Tahoma"/>
          <w:b/>
          <w:bCs/>
        </w:rPr>
      </w:pPr>
      <w:r w:rsidRPr="008157FB">
        <w:rPr>
          <w:rFonts w:ascii="Tahoma" w:hAnsi="Tahoma" w:cs="Tahoma"/>
          <w:b/>
          <w:bCs/>
        </w:rPr>
        <w:t>4 DALŠÍ UJEDNÁNÍ</w:t>
      </w:r>
    </w:p>
    <w:p w14:paraId="2F34AE49" w14:textId="1C36D277" w:rsidR="008157FB" w:rsidRDefault="008157F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4.1 </w:t>
      </w:r>
      <w:r w:rsidR="00CF1311">
        <w:rPr>
          <w:rFonts w:ascii="Tahoma" w:hAnsi="Tahoma" w:cs="Tahoma"/>
        </w:rPr>
        <w:t>Pracovní doba zhotovitele je pondělí až pátek od 7.00 – 15.00 hod.</w:t>
      </w:r>
    </w:p>
    <w:p w14:paraId="504CC455" w14:textId="3727F0B1" w:rsidR="00CF1311" w:rsidRDefault="00C50AB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4.2 Pohotovostní služba zhotovitele je v pracovní dny </w:t>
      </w:r>
      <w:r w:rsidR="002879DF">
        <w:rPr>
          <w:rFonts w:ascii="Tahoma" w:hAnsi="Tahoma" w:cs="Tahoma"/>
        </w:rPr>
        <w:t xml:space="preserve">od 15.00 </w:t>
      </w:r>
      <w:r w:rsidR="00BD265E">
        <w:rPr>
          <w:rFonts w:ascii="Tahoma" w:hAnsi="Tahoma" w:cs="Tahoma"/>
        </w:rPr>
        <w:t>–</w:t>
      </w:r>
      <w:r w:rsidR="002879DF">
        <w:rPr>
          <w:rFonts w:ascii="Tahoma" w:hAnsi="Tahoma" w:cs="Tahoma"/>
        </w:rPr>
        <w:t xml:space="preserve"> </w:t>
      </w:r>
      <w:r w:rsidR="00BD265E">
        <w:rPr>
          <w:rFonts w:ascii="Tahoma" w:hAnsi="Tahoma" w:cs="Tahoma"/>
        </w:rPr>
        <w:t xml:space="preserve">7.00 hod. V soboty, neděle a svátky 24 hodin. </w:t>
      </w:r>
    </w:p>
    <w:p w14:paraId="27AAAF1A" w14:textId="3C102D92" w:rsidR="00BD265E" w:rsidRDefault="00BD265E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4.3 Nástup na opravu v pracovní době</w:t>
      </w:r>
    </w:p>
    <w:p w14:paraId="53BC1CA4" w14:textId="3B24C585" w:rsidR="00B311A9" w:rsidRDefault="00B311A9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Zhotovitel se zavazuje nastoupit na opravu (bránící bezpečnému užívání výtahu</w:t>
      </w:r>
      <w:r w:rsidR="0065005F">
        <w:rPr>
          <w:rFonts w:ascii="Tahoma" w:hAnsi="Tahoma" w:cs="Tahoma"/>
        </w:rPr>
        <w:t>) nejpozději 6 hodin od nahlášení provozní poruchy objednatelem počítaném v čase výše odsouhlasené</w:t>
      </w:r>
      <w:r w:rsidR="0040477F">
        <w:rPr>
          <w:rFonts w:ascii="Tahoma" w:hAnsi="Tahoma" w:cs="Tahoma"/>
        </w:rPr>
        <w:t xml:space="preserve"> pracovní doby za předpokladu, že mu bude </w:t>
      </w:r>
      <w:r w:rsidR="008F52B5">
        <w:rPr>
          <w:rFonts w:ascii="Tahoma" w:hAnsi="Tahoma" w:cs="Tahoma"/>
        </w:rPr>
        <w:t xml:space="preserve">objednatelem umožněn přístup k servisovanému zařízení. </w:t>
      </w:r>
    </w:p>
    <w:p w14:paraId="64E3FABA" w14:textId="6EEA001D" w:rsidR="008F52B5" w:rsidRDefault="008F52B5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 w:rsidR="00AE3247">
        <w:rPr>
          <w:rFonts w:ascii="Tahoma" w:hAnsi="Tahoma" w:cs="Tahoma"/>
        </w:rPr>
        <w:t>4 Vyproštění</w:t>
      </w:r>
    </w:p>
    <w:p w14:paraId="58745CAF" w14:textId="2CC31D3B" w:rsidR="00AE3247" w:rsidRDefault="00AE324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V případě, že objednatel bude požadovat nástup na vyproštění</w:t>
      </w:r>
      <w:r w:rsidR="00C720CD">
        <w:rPr>
          <w:rFonts w:ascii="Tahoma" w:hAnsi="Tahoma" w:cs="Tahoma"/>
        </w:rPr>
        <w:t xml:space="preserve">, bude za každé vyproštění </w:t>
      </w:r>
      <w:proofErr w:type="gramStart"/>
      <w:r w:rsidR="00C720CD">
        <w:rPr>
          <w:rFonts w:ascii="Tahoma" w:hAnsi="Tahoma" w:cs="Tahoma"/>
        </w:rPr>
        <w:t>účtován  poplatek</w:t>
      </w:r>
      <w:proofErr w:type="gramEnd"/>
      <w:r w:rsidR="00C720CD">
        <w:rPr>
          <w:rFonts w:ascii="Tahoma" w:hAnsi="Tahoma" w:cs="Tahoma"/>
        </w:rPr>
        <w:t xml:space="preserve"> na základě pracovního listu (toto vyproštění nebude fakturováno</w:t>
      </w:r>
      <w:r w:rsidR="00866CB8">
        <w:rPr>
          <w:rFonts w:ascii="Tahoma" w:hAnsi="Tahoma" w:cs="Tahoma"/>
        </w:rPr>
        <w:t>, pokud bude způsobeno reklamační závadou). Zhotovitel se zavazuje nastoupit na vyproštění do 60 minut.</w:t>
      </w:r>
    </w:p>
    <w:p w14:paraId="7C1EE086" w14:textId="2712EF4A" w:rsidR="00866CB8" w:rsidRDefault="00EA38A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4.5 Nástup na opravu v době pohotovosti</w:t>
      </w:r>
    </w:p>
    <w:p w14:paraId="750898B6" w14:textId="11536A6F" w:rsidR="00EA38AB" w:rsidRDefault="00EA38A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Pokud bude objednatel požadovat pohotovostní nástup, tedy nástup </w:t>
      </w:r>
      <w:r w:rsidR="006759C9">
        <w:rPr>
          <w:rFonts w:ascii="Tahoma" w:hAnsi="Tahoma" w:cs="Tahoma"/>
        </w:rPr>
        <w:t>mimo pracovní dobu zhotovitele, uvedenou v článku 4.1</w:t>
      </w:r>
      <w:r w:rsidR="00090D98">
        <w:rPr>
          <w:rFonts w:ascii="Tahoma" w:hAnsi="Tahoma" w:cs="Tahoma"/>
        </w:rPr>
        <w:t xml:space="preserve">, musí to vysloveně uvést </w:t>
      </w:r>
      <w:r w:rsidR="00F37EF2">
        <w:rPr>
          <w:rFonts w:ascii="Tahoma" w:hAnsi="Tahoma" w:cs="Tahoma"/>
        </w:rPr>
        <w:t>při nahlašování poruchy, jinak bude pracovník zhotovitele na zařízení vyslán až následující pracovní den. V případě pohotovostního výjezdu</w:t>
      </w:r>
      <w:r w:rsidR="007474F1">
        <w:rPr>
          <w:rFonts w:ascii="Tahoma" w:hAnsi="Tahoma" w:cs="Tahoma"/>
        </w:rPr>
        <w:t xml:space="preserve"> se zhotovitel zavazuje nastoupit na opravu </w:t>
      </w:r>
      <w:r w:rsidR="004414BF">
        <w:rPr>
          <w:rFonts w:ascii="Tahoma" w:hAnsi="Tahoma" w:cs="Tahoma"/>
        </w:rPr>
        <w:t>nejpozději do 8 hodin</w:t>
      </w:r>
      <w:r w:rsidR="0064441C">
        <w:rPr>
          <w:rFonts w:ascii="Tahoma" w:hAnsi="Tahoma" w:cs="Tahoma"/>
        </w:rPr>
        <w:t xml:space="preserve"> od nahlášení provozní poruchy objednatelem, počítaném v čase výše odsouhlasené </w:t>
      </w:r>
      <w:r w:rsidR="004C6213">
        <w:rPr>
          <w:rFonts w:ascii="Tahoma" w:hAnsi="Tahoma" w:cs="Tahoma"/>
        </w:rPr>
        <w:t xml:space="preserve">pohotovosti. </w:t>
      </w:r>
    </w:p>
    <w:p w14:paraId="1503A737" w14:textId="05DC8A98" w:rsidR="004C6213" w:rsidRDefault="004C6213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4.6 Pohotovostní příplatky</w:t>
      </w:r>
    </w:p>
    <w:p w14:paraId="1E8A1AD2" w14:textId="6C8A05B3" w:rsidR="004C6213" w:rsidRDefault="004C6213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práce v době pohotovost</w:t>
      </w:r>
      <w:r w:rsidR="0061181D">
        <w:rPr>
          <w:rFonts w:ascii="Tahoma" w:hAnsi="Tahoma" w:cs="Tahoma"/>
        </w:rPr>
        <w:t xml:space="preserve">i mimo pracovní dobu zhotovitele se účtuje přesčasový </w:t>
      </w:r>
      <w:r w:rsidR="007D3787">
        <w:rPr>
          <w:rFonts w:ascii="Tahoma" w:hAnsi="Tahoma" w:cs="Tahoma"/>
        </w:rPr>
        <w:t>příplatek</w:t>
      </w:r>
      <w:r w:rsidR="0061181D">
        <w:rPr>
          <w:rFonts w:ascii="Tahoma" w:hAnsi="Tahoma" w:cs="Tahoma"/>
        </w:rPr>
        <w:t>:</w:t>
      </w:r>
    </w:p>
    <w:p w14:paraId="1C97EE56" w14:textId="514F1F12" w:rsidR="0061181D" w:rsidRDefault="00D05020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50 %</w:t>
      </w:r>
      <w:r w:rsidR="0061181D">
        <w:rPr>
          <w:rFonts w:ascii="Tahoma" w:hAnsi="Tahoma" w:cs="Tahoma"/>
        </w:rPr>
        <w:t xml:space="preserve"> </w:t>
      </w:r>
      <w:r w:rsidR="00022562">
        <w:rPr>
          <w:rFonts w:ascii="Tahoma" w:hAnsi="Tahoma" w:cs="Tahoma"/>
        </w:rPr>
        <w:t xml:space="preserve">od 15.00-7.00 hodin v pracovní dny, </w:t>
      </w:r>
      <w:proofErr w:type="gramStart"/>
      <w:r w:rsidR="00022562">
        <w:rPr>
          <w:rFonts w:ascii="Tahoma" w:hAnsi="Tahoma" w:cs="Tahoma"/>
        </w:rPr>
        <w:t>pondělí – pátek</w:t>
      </w:r>
      <w:proofErr w:type="gramEnd"/>
      <w:r w:rsidR="00022562">
        <w:rPr>
          <w:rFonts w:ascii="Tahoma" w:hAnsi="Tahoma" w:cs="Tahoma"/>
        </w:rPr>
        <w:t>.</w:t>
      </w:r>
    </w:p>
    <w:p w14:paraId="428694DD" w14:textId="0D9795F2" w:rsidR="00022562" w:rsidRDefault="007D378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50 %</w:t>
      </w:r>
      <w:r w:rsidR="00D05020">
        <w:rPr>
          <w:rFonts w:ascii="Tahoma" w:hAnsi="Tahoma" w:cs="Tahoma"/>
        </w:rPr>
        <w:t xml:space="preserve"> v soboty</w:t>
      </w:r>
    </w:p>
    <w:p w14:paraId="3EF584EB" w14:textId="2B4852FA" w:rsidR="00D05020" w:rsidRDefault="007D378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100 %</w:t>
      </w:r>
      <w:r w:rsidR="00D05020">
        <w:rPr>
          <w:rFonts w:ascii="Tahoma" w:hAnsi="Tahoma" w:cs="Tahoma"/>
        </w:rPr>
        <w:t xml:space="preserve"> v neděli a svátky</w:t>
      </w:r>
    </w:p>
    <w:p w14:paraId="366ABCB6" w14:textId="5A8A68EF" w:rsidR="007D3787" w:rsidRDefault="007D3787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K aktuální hodinové zúčtovací sazbě</w:t>
      </w:r>
      <w:r w:rsidR="00533FA0">
        <w:rPr>
          <w:rFonts w:ascii="Tahoma" w:hAnsi="Tahoma" w:cs="Tahoma"/>
        </w:rPr>
        <w:t xml:space="preserve"> </w:t>
      </w:r>
      <w:r w:rsidR="00B62292">
        <w:rPr>
          <w:rFonts w:ascii="Tahoma" w:hAnsi="Tahoma" w:cs="Tahoma"/>
        </w:rPr>
        <w:t>(</w:t>
      </w:r>
      <w:r w:rsidR="00533FA0">
        <w:rPr>
          <w:rFonts w:ascii="Tahoma" w:hAnsi="Tahoma" w:cs="Tahoma"/>
        </w:rPr>
        <w:t>zahrnující dopravné i cestovné, kdy nebudou účtovány zvlášť náklady na dopravu</w:t>
      </w:r>
      <w:r w:rsidR="00B62292">
        <w:rPr>
          <w:rFonts w:ascii="Tahoma" w:hAnsi="Tahoma" w:cs="Tahoma"/>
        </w:rPr>
        <w:t>) za každou započatou hodinu každého mechanika.</w:t>
      </w:r>
    </w:p>
    <w:p w14:paraId="1397A904" w14:textId="0D1AC391" w:rsidR="00B62292" w:rsidRPr="00FB36A1" w:rsidRDefault="000215B5" w:rsidP="00622C6B">
      <w:pPr>
        <w:tabs>
          <w:tab w:val="left" w:pos="2835"/>
        </w:tabs>
        <w:jc w:val="both"/>
        <w:rPr>
          <w:rFonts w:ascii="Tahoma" w:hAnsi="Tahoma" w:cs="Tahoma"/>
          <w:color w:val="EE0000"/>
        </w:rPr>
      </w:pPr>
      <w:r>
        <w:rPr>
          <w:rFonts w:ascii="Tahoma" w:hAnsi="Tahoma" w:cs="Tahoma"/>
        </w:rPr>
        <w:t xml:space="preserve">4.7. Kontaktní osoba (osoby) objednatele, heslo pro dispečink </w:t>
      </w:r>
      <w:r w:rsidR="00FB36A1">
        <w:rPr>
          <w:rFonts w:ascii="Tahoma" w:hAnsi="Tahoma" w:cs="Tahoma"/>
        </w:rPr>
        <w:t xml:space="preserve">aj. </w:t>
      </w:r>
      <w:r w:rsidR="00FB36A1" w:rsidRPr="00FB36A1">
        <w:rPr>
          <w:rFonts w:ascii="Tahoma" w:hAnsi="Tahoma" w:cs="Tahoma"/>
          <w:color w:val="EE0000"/>
        </w:rPr>
        <w:t>Doplní se po výběru zhotovitele</w:t>
      </w:r>
    </w:p>
    <w:p w14:paraId="1B3D6820" w14:textId="77777777" w:rsidR="00D05020" w:rsidRDefault="00D05020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13A09429" w14:textId="22C8FD09" w:rsidR="0049730A" w:rsidRDefault="0049730A" w:rsidP="00622C6B">
      <w:pPr>
        <w:tabs>
          <w:tab w:val="left" w:pos="2835"/>
        </w:tabs>
        <w:jc w:val="both"/>
        <w:rPr>
          <w:rFonts w:ascii="Tahoma" w:hAnsi="Tahoma" w:cs="Tahoma"/>
          <w:color w:val="EE0000"/>
        </w:rPr>
      </w:pPr>
      <w:r>
        <w:rPr>
          <w:rFonts w:ascii="Tahoma" w:hAnsi="Tahoma" w:cs="Tahoma"/>
        </w:rPr>
        <w:t>5. Seznam zařízen</w:t>
      </w:r>
      <w:r w:rsidR="00091B65">
        <w:rPr>
          <w:rFonts w:ascii="Tahoma" w:hAnsi="Tahoma" w:cs="Tahoma"/>
        </w:rPr>
        <w:t>í:</w:t>
      </w:r>
      <w:r w:rsidR="00F41003">
        <w:rPr>
          <w:rFonts w:ascii="Tahoma" w:hAnsi="Tahoma" w:cs="Tahoma"/>
        </w:rPr>
        <w:t xml:space="preserve"> </w:t>
      </w:r>
      <w:r w:rsidR="00F41003" w:rsidRPr="00F735DB">
        <w:rPr>
          <w:rFonts w:ascii="Tahoma" w:hAnsi="Tahoma" w:cs="Tahoma"/>
          <w:color w:val="EE0000"/>
        </w:rPr>
        <w:t xml:space="preserve">Zhotovitel doplní pouze části, které </w:t>
      </w:r>
      <w:r w:rsidR="00F735DB" w:rsidRPr="00F735DB">
        <w:rPr>
          <w:rFonts w:ascii="Tahoma" w:hAnsi="Tahoma" w:cs="Tahoma"/>
          <w:color w:val="EE0000"/>
        </w:rPr>
        <w:t>budou v době VZ známy</w:t>
      </w:r>
    </w:p>
    <w:p w14:paraId="7C443F4E" w14:textId="77777777" w:rsidR="00F735DB" w:rsidRDefault="00F735DB" w:rsidP="00622C6B">
      <w:pPr>
        <w:tabs>
          <w:tab w:val="left" w:pos="2835"/>
        </w:tabs>
        <w:jc w:val="both"/>
        <w:rPr>
          <w:rFonts w:ascii="Tahoma" w:hAnsi="Tahoma" w:cs="Tahoma"/>
          <w:color w:val="EE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89"/>
        <w:gridCol w:w="933"/>
        <w:gridCol w:w="1554"/>
        <w:gridCol w:w="1891"/>
        <w:gridCol w:w="1222"/>
        <w:gridCol w:w="1222"/>
        <w:gridCol w:w="951"/>
      </w:tblGrid>
      <w:tr w:rsidR="008C574C" w14:paraId="6FC90F0B" w14:textId="77777777" w:rsidTr="008C574C">
        <w:tc>
          <w:tcPr>
            <w:tcW w:w="1289" w:type="dxa"/>
          </w:tcPr>
          <w:p w14:paraId="1F695941" w14:textId="10636D57" w:rsidR="003875F4" w:rsidRPr="007771A1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>Jednotkové číslo</w:t>
            </w:r>
          </w:p>
        </w:tc>
        <w:tc>
          <w:tcPr>
            <w:tcW w:w="933" w:type="dxa"/>
          </w:tcPr>
          <w:p w14:paraId="2791E470" w14:textId="40AD3D86" w:rsidR="003875F4" w:rsidRPr="007771A1" w:rsidRDefault="00686C1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>Výrobní číslo</w:t>
            </w:r>
          </w:p>
        </w:tc>
        <w:tc>
          <w:tcPr>
            <w:tcW w:w="1554" w:type="dxa"/>
          </w:tcPr>
          <w:p w14:paraId="22F55DA7" w14:textId="667151F7" w:rsidR="003875F4" w:rsidRPr="007771A1" w:rsidRDefault="00686C1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>Typ zařízení/</w:t>
            </w:r>
            <w:r w:rsidR="005B3483" w:rsidRPr="007771A1">
              <w:rPr>
                <w:rFonts w:ascii="Tahoma" w:hAnsi="Tahoma" w:cs="Tahoma"/>
                <w:sz w:val="20"/>
                <w:szCs w:val="20"/>
              </w:rPr>
              <w:t xml:space="preserve"> nosnost/počet stanic</w:t>
            </w:r>
          </w:p>
        </w:tc>
        <w:tc>
          <w:tcPr>
            <w:tcW w:w="1891" w:type="dxa"/>
          </w:tcPr>
          <w:p w14:paraId="3A1695A7" w14:textId="2651B6E0" w:rsidR="003875F4" w:rsidRPr="007771A1" w:rsidRDefault="005B348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>Lhůty pro</w:t>
            </w:r>
            <w:r w:rsidR="005C2CA9">
              <w:rPr>
                <w:rFonts w:ascii="Tahoma" w:hAnsi="Tahoma" w:cs="Tahoma"/>
                <w:sz w:val="20"/>
                <w:szCs w:val="20"/>
              </w:rPr>
              <w:t>ve</w:t>
            </w:r>
            <w:r w:rsidRPr="007771A1">
              <w:rPr>
                <w:rFonts w:ascii="Tahoma" w:hAnsi="Tahoma" w:cs="Tahoma"/>
                <w:sz w:val="20"/>
                <w:szCs w:val="20"/>
              </w:rPr>
              <w:t>d</w:t>
            </w:r>
            <w:r w:rsidR="005C2CA9">
              <w:rPr>
                <w:rFonts w:ascii="Tahoma" w:hAnsi="Tahoma" w:cs="Tahoma"/>
                <w:sz w:val="20"/>
                <w:szCs w:val="20"/>
              </w:rPr>
              <w:t>e</w:t>
            </w:r>
            <w:r w:rsidRPr="007771A1">
              <w:rPr>
                <w:rFonts w:ascii="Tahoma" w:hAnsi="Tahoma" w:cs="Tahoma"/>
                <w:sz w:val="20"/>
                <w:szCs w:val="20"/>
              </w:rPr>
              <w:t xml:space="preserve">ní odborné </w:t>
            </w:r>
            <w:proofErr w:type="spellStart"/>
            <w:proofErr w:type="gramStart"/>
            <w:r w:rsidRPr="007771A1">
              <w:rPr>
                <w:rFonts w:ascii="Tahoma" w:hAnsi="Tahoma" w:cs="Tahoma"/>
                <w:sz w:val="20"/>
                <w:szCs w:val="20"/>
              </w:rPr>
              <w:t>prohl</w:t>
            </w:r>
            <w:proofErr w:type="spellEnd"/>
            <w:r w:rsidR="00C623ED" w:rsidRPr="007771A1">
              <w:rPr>
                <w:rFonts w:ascii="Tahoma" w:hAnsi="Tahoma" w:cs="Tahoma"/>
                <w:sz w:val="20"/>
                <w:szCs w:val="20"/>
              </w:rPr>
              <w:t>./</w:t>
            </w:r>
            <w:proofErr w:type="gramEnd"/>
            <w:r w:rsidR="00C623ED" w:rsidRPr="007771A1">
              <w:rPr>
                <w:rFonts w:ascii="Tahoma" w:hAnsi="Tahoma" w:cs="Tahoma"/>
                <w:sz w:val="20"/>
                <w:szCs w:val="20"/>
              </w:rPr>
              <w:t>preventivní údržby</w:t>
            </w:r>
          </w:p>
        </w:tc>
        <w:tc>
          <w:tcPr>
            <w:tcW w:w="1222" w:type="dxa"/>
          </w:tcPr>
          <w:p w14:paraId="0F77F42C" w14:textId="3C0D7006" w:rsidR="003875F4" w:rsidRPr="007771A1" w:rsidRDefault="00855E0C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>Cena v Kč/</w:t>
            </w:r>
            <w:r w:rsidR="008C574C" w:rsidRPr="007771A1">
              <w:rPr>
                <w:rFonts w:ascii="Tahoma" w:hAnsi="Tahoma" w:cs="Tahoma"/>
                <w:sz w:val="20"/>
                <w:szCs w:val="20"/>
              </w:rPr>
              <w:t xml:space="preserve">pro práce podléhající DPH </w:t>
            </w:r>
            <w:proofErr w:type="gramStart"/>
            <w:r w:rsidR="008C574C" w:rsidRPr="007771A1">
              <w:rPr>
                <w:rFonts w:ascii="Tahoma" w:hAnsi="Tahoma" w:cs="Tahoma"/>
                <w:sz w:val="20"/>
                <w:szCs w:val="20"/>
              </w:rPr>
              <w:t>12%</w:t>
            </w:r>
            <w:proofErr w:type="gramEnd"/>
          </w:p>
        </w:tc>
        <w:tc>
          <w:tcPr>
            <w:tcW w:w="1222" w:type="dxa"/>
          </w:tcPr>
          <w:p w14:paraId="07DF00EC" w14:textId="40AC6368" w:rsidR="003875F4" w:rsidRPr="007771A1" w:rsidRDefault="008C574C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 xml:space="preserve">Cena v Kč/pro práce podléhající DPH </w:t>
            </w:r>
            <w:proofErr w:type="gramStart"/>
            <w:r w:rsidR="00B00506">
              <w:rPr>
                <w:rFonts w:ascii="Tahoma" w:hAnsi="Tahoma" w:cs="Tahoma"/>
                <w:sz w:val="20"/>
                <w:szCs w:val="20"/>
              </w:rPr>
              <w:t>21</w:t>
            </w:r>
            <w:r w:rsidRPr="007771A1">
              <w:rPr>
                <w:rFonts w:ascii="Tahoma" w:hAnsi="Tahoma" w:cs="Tahoma"/>
                <w:sz w:val="20"/>
                <w:szCs w:val="20"/>
              </w:rPr>
              <w:t>%</w:t>
            </w:r>
            <w:proofErr w:type="gramEnd"/>
          </w:p>
        </w:tc>
        <w:tc>
          <w:tcPr>
            <w:tcW w:w="951" w:type="dxa"/>
          </w:tcPr>
          <w:p w14:paraId="11331569" w14:textId="7BE6C675" w:rsidR="003875F4" w:rsidRPr="007771A1" w:rsidRDefault="00FF6120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771A1">
              <w:rPr>
                <w:rFonts w:ascii="Tahoma" w:hAnsi="Tahoma" w:cs="Tahoma"/>
                <w:sz w:val="20"/>
                <w:szCs w:val="20"/>
              </w:rPr>
              <w:t>Celková měsíční cena</w:t>
            </w:r>
            <w:r w:rsidR="00855E0C" w:rsidRPr="007771A1">
              <w:rPr>
                <w:rFonts w:ascii="Tahoma" w:hAnsi="Tahoma" w:cs="Tahoma"/>
                <w:sz w:val="20"/>
                <w:szCs w:val="20"/>
              </w:rPr>
              <w:t xml:space="preserve"> v Kč bez DPH</w:t>
            </w:r>
          </w:p>
        </w:tc>
      </w:tr>
      <w:tr w:rsidR="008C574C" w14:paraId="480BDEF6" w14:textId="77777777" w:rsidTr="008C574C">
        <w:tc>
          <w:tcPr>
            <w:tcW w:w="1289" w:type="dxa"/>
          </w:tcPr>
          <w:p w14:paraId="0F531827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933" w:type="dxa"/>
          </w:tcPr>
          <w:p w14:paraId="01D24D17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554" w:type="dxa"/>
          </w:tcPr>
          <w:p w14:paraId="7BE41251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891" w:type="dxa"/>
          </w:tcPr>
          <w:p w14:paraId="779F98A6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222" w:type="dxa"/>
          </w:tcPr>
          <w:p w14:paraId="40B00660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222" w:type="dxa"/>
          </w:tcPr>
          <w:p w14:paraId="3BF16445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951" w:type="dxa"/>
          </w:tcPr>
          <w:p w14:paraId="36A08B46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</w:tr>
      <w:tr w:rsidR="008C574C" w14:paraId="1D5BDE5F" w14:textId="77777777" w:rsidTr="008C574C">
        <w:tc>
          <w:tcPr>
            <w:tcW w:w="1289" w:type="dxa"/>
          </w:tcPr>
          <w:p w14:paraId="0A7557BD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933" w:type="dxa"/>
          </w:tcPr>
          <w:p w14:paraId="52B3B55E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554" w:type="dxa"/>
          </w:tcPr>
          <w:p w14:paraId="5341AA78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891" w:type="dxa"/>
          </w:tcPr>
          <w:p w14:paraId="193596D6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222" w:type="dxa"/>
          </w:tcPr>
          <w:p w14:paraId="37E85008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1222" w:type="dxa"/>
          </w:tcPr>
          <w:p w14:paraId="665316E6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  <w:tc>
          <w:tcPr>
            <w:tcW w:w="951" w:type="dxa"/>
          </w:tcPr>
          <w:p w14:paraId="1CA26726" w14:textId="77777777" w:rsidR="003875F4" w:rsidRDefault="003875F4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  <w:color w:val="EE0000"/>
              </w:rPr>
            </w:pPr>
          </w:p>
        </w:tc>
      </w:tr>
    </w:tbl>
    <w:p w14:paraId="0EF0ADE3" w14:textId="77777777" w:rsidR="00F735DB" w:rsidRPr="001E7C35" w:rsidRDefault="00F735DB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70F12379" w14:textId="032C3606" w:rsidR="001E7C35" w:rsidRDefault="001E7C35" w:rsidP="00622C6B">
      <w:pPr>
        <w:tabs>
          <w:tab w:val="left" w:pos="2835"/>
        </w:tabs>
        <w:jc w:val="both"/>
        <w:rPr>
          <w:rFonts w:ascii="Tahoma" w:hAnsi="Tahoma" w:cs="Tahoma"/>
        </w:rPr>
      </w:pPr>
      <w:r w:rsidRPr="001E7C35">
        <w:rPr>
          <w:rFonts w:ascii="Tahoma" w:hAnsi="Tahoma" w:cs="Tahoma"/>
        </w:rPr>
        <w:t>Výpočet ceny za měsíc dle předmětu smlouvy vč. DPH</w:t>
      </w:r>
    </w:p>
    <w:p w14:paraId="30887F64" w14:textId="77777777" w:rsidR="001E7C35" w:rsidRDefault="001E7C35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1698"/>
        <w:gridCol w:w="2266"/>
      </w:tblGrid>
      <w:tr w:rsidR="00E819E3" w14:paraId="27959698" w14:textId="77777777" w:rsidTr="00E819E3">
        <w:tc>
          <w:tcPr>
            <w:tcW w:w="2972" w:type="dxa"/>
          </w:tcPr>
          <w:p w14:paraId="68C2D021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14:paraId="14B76D83" w14:textId="2DB03B05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Cena bez DPH</w:t>
            </w:r>
          </w:p>
        </w:tc>
        <w:tc>
          <w:tcPr>
            <w:tcW w:w="1698" w:type="dxa"/>
          </w:tcPr>
          <w:p w14:paraId="5BF1072A" w14:textId="5786DE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DPH</w:t>
            </w:r>
          </w:p>
        </w:tc>
        <w:tc>
          <w:tcPr>
            <w:tcW w:w="2266" w:type="dxa"/>
          </w:tcPr>
          <w:p w14:paraId="48ACC886" w14:textId="69997514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Cena s DPH</w:t>
            </w:r>
          </w:p>
        </w:tc>
      </w:tr>
      <w:tr w:rsidR="00E819E3" w14:paraId="392E3D0A" w14:textId="77777777" w:rsidTr="00E819E3">
        <w:tc>
          <w:tcPr>
            <w:tcW w:w="2972" w:type="dxa"/>
          </w:tcPr>
          <w:p w14:paraId="30BF1DDC" w14:textId="689B83EE" w:rsidR="00E819E3" w:rsidRDefault="001A651C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Služby předmětu smlouvy podléhající 12 % DPH</w:t>
            </w:r>
          </w:p>
        </w:tc>
        <w:tc>
          <w:tcPr>
            <w:tcW w:w="2126" w:type="dxa"/>
          </w:tcPr>
          <w:p w14:paraId="2EE95631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698" w:type="dxa"/>
          </w:tcPr>
          <w:p w14:paraId="489C6466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2266" w:type="dxa"/>
          </w:tcPr>
          <w:p w14:paraId="32C48BA6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</w:tr>
      <w:tr w:rsidR="00E819E3" w14:paraId="30099F65" w14:textId="77777777" w:rsidTr="00E819E3">
        <w:tc>
          <w:tcPr>
            <w:tcW w:w="2972" w:type="dxa"/>
          </w:tcPr>
          <w:p w14:paraId="3DE88B64" w14:textId="2C000A29" w:rsidR="00E819E3" w:rsidRDefault="001A651C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Služby předmětu smlouvy podléhající 21 % DPH</w:t>
            </w:r>
          </w:p>
        </w:tc>
        <w:tc>
          <w:tcPr>
            <w:tcW w:w="2126" w:type="dxa"/>
          </w:tcPr>
          <w:p w14:paraId="1D383E3E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698" w:type="dxa"/>
          </w:tcPr>
          <w:p w14:paraId="11B88BDF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2266" w:type="dxa"/>
          </w:tcPr>
          <w:p w14:paraId="6FDA9817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</w:tr>
      <w:tr w:rsidR="00E819E3" w14:paraId="720B70D9" w14:textId="77777777" w:rsidTr="00E819E3">
        <w:tc>
          <w:tcPr>
            <w:tcW w:w="2972" w:type="dxa"/>
          </w:tcPr>
          <w:p w14:paraId="7C34B50A" w14:textId="6CF00271" w:rsidR="00E819E3" w:rsidRDefault="001A651C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Cena předmětu smlouvy celkem</w:t>
            </w:r>
          </w:p>
        </w:tc>
        <w:tc>
          <w:tcPr>
            <w:tcW w:w="2126" w:type="dxa"/>
          </w:tcPr>
          <w:p w14:paraId="0D122830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698" w:type="dxa"/>
          </w:tcPr>
          <w:p w14:paraId="0C9C6E1E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2266" w:type="dxa"/>
          </w:tcPr>
          <w:p w14:paraId="68391C9C" w14:textId="77777777" w:rsidR="00E819E3" w:rsidRDefault="00E819E3" w:rsidP="00622C6B">
            <w:pPr>
              <w:tabs>
                <w:tab w:val="left" w:pos="2835"/>
              </w:tabs>
              <w:jc w:val="both"/>
              <w:rPr>
                <w:rFonts w:ascii="Tahoma" w:hAnsi="Tahoma" w:cs="Tahoma"/>
              </w:rPr>
            </w:pPr>
          </w:p>
        </w:tc>
      </w:tr>
    </w:tbl>
    <w:p w14:paraId="47A911CD" w14:textId="77777777" w:rsidR="00E819E3" w:rsidRPr="001E7C35" w:rsidRDefault="00E819E3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7F3FF740" w14:textId="77777777" w:rsidR="00091B65" w:rsidRDefault="00091B65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285B6A6C" w14:textId="500C1753" w:rsidR="00652B64" w:rsidRDefault="004C2AFB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 </w:t>
      </w:r>
      <w:r w:rsidR="000C7D64">
        <w:rPr>
          <w:rFonts w:ascii="Tahoma" w:hAnsi="Tahoma" w:cs="Tahoma"/>
        </w:rPr>
        <w:t>………………………</w:t>
      </w:r>
      <w:r>
        <w:rPr>
          <w:rFonts w:ascii="Tahoma" w:hAnsi="Tahoma" w:cs="Tahoma"/>
        </w:rPr>
        <w:t>dne</w:t>
      </w:r>
      <w:r w:rsidR="000C7D64">
        <w:rPr>
          <w:rFonts w:ascii="Tahoma" w:hAnsi="Tahoma" w:cs="Tahoma"/>
        </w:rPr>
        <w:t>…………………………….</w:t>
      </w:r>
    </w:p>
    <w:p w14:paraId="253B443B" w14:textId="77777777" w:rsidR="000C7D64" w:rsidRDefault="000C7D64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5ECDB036" w14:textId="77777777" w:rsidR="000C7D64" w:rsidRDefault="000C7D64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27AA1A48" w14:textId="4703EE80" w:rsidR="000C7D64" w:rsidRDefault="000C7D64" w:rsidP="00622C6B">
      <w:pPr>
        <w:tabs>
          <w:tab w:val="left" w:pos="2835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Podpis objednatele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413DE0">
        <w:rPr>
          <w:rFonts w:ascii="Tahoma" w:hAnsi="Tahoma" w:cs="Tahoma"/>
        </w:rPr>
        <w:t>Podpis zhotovitele</w:t>
      </w:r>
    </w:p>
    <w:p w14:paraId="12945466" w14:textId="77777777" w:rsidR="006F2F13" w:rsidRDefault="006F2F13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0D92D00D" w14:textId="77777777" w:rsidR="00946EB7" w:rsidRDefault="00946EB7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07D3357E" w14:textId="77777777" w:rsidR="00F04C2B" w:rsidRPr="00622C6B" w:rsidRDefault="00F04C2B" w:rsidP="00622C6B">
      <w:pPr>
        <w:tabs>
          <w:tab w:val="left" w:pos="2835"/>
        </w:tabs>
        <w:jc w:val="both"/>
        <w:rPr>
          <w:rFonts w:ascii="Tahoma" w:hAnsi="Tahoma" w:cs="Tahoma"/>
        </w:rPr>
      </w:pPr>
    </w:p>
    <w:p w14:paraId="285E4947" w14:textId="326D2671" w:rsidR="00FC405F" w:rsidRDefault="00FC405F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0AE406E4" w14:textId="77777777" w:rsidR="00342933" w:rsidRPr="00BD1C8D" w:rsidRDefault="00342933" w:rsidP="00342933">
      <w:pPr>
        <w:numPr>
          <w:ilvl w:val="12"/>
          <w:numId w:val="0"/>
        </w:numPr>
        <w:tabs>
          <w:tab w:val="left" w:pos="2835"/>
        </w:tabs>
        <w:jc w:val="both"/>
        <w:rPr>
          <w:rFonts w:ascii="Tahoma" w:hAnsi="Tahoma" w:cs="Tahoma"/>
        </w:rPr>
      </w:pPr>
    </w:p>
    <w:p w14:paraId="4B3A6AF8" w14:textId="77777777" w:rsidR="00342933" w:rsidRDefault="00342933"/>
    <w:sectPr w:rsidR="00342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61A86"/>
    <w:multiLevelType w:val="hybridMultilevel"/>
    <w:tmpl w:val="2430B0BA"/>
    <w:lvl w:ilvl="0" w:tplc="AFC22830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00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33"/>
    <w:rsid w:val="00004BFE"/>
    <w:rsid w:val="000215B5"/>
    <w:rsid w:val="00022562"/>
    <w:rsid w:val="000347F8"/>
    <w:rsid w:val="00044FDC"/>
    <w:rsid w:val="00047AEE"/>
    <w:rsid w:val="0006616E"/>
    <w:rsid w:val="0006666D"/>
    <w:rsid w:val="00073D2B"/>
    <w:rsid w:val="00090D98"/>
    <w:rsid w:val="00091B65"/>
    <w:rsid w:val="000923A3"/>
    <w:rsid w:val="000B1293"/>
    <w:rsid w:val="000C7015"/>
    <w:rsid w:val="000C7D64"/>
    <w:rsid w:val="00100124"/>
    <w:rsid w:val="00107EE0"/>
    <w:rsid w:val="001243DA"/>
    <w:rsid w:val="001350C1"/>
    <w:rsid w:val="00176C9E"/>
    <w:rsid w:val="00180CED"/>
    <w:rsid w:val="00183229"/>
    <w:rsid w:val="0018334B"/>
    <w:rsid w:val="001959C5"/>
    <w:rsid w:val="001A23B4"/>
    <w:rsid w:val="001A651C"/>
    <w:rsid w:val="001B3993"/>
    <w:rsid w:val="001B3E32"/>
    <w:rsid w:val="001C067E"/>
    <w:rsid w:val="001C6FB0"/>
    <w:rsid w:val="001E159F"/>
    <w:rsid w:val="001E448B"/>
    <w:rsid w:val="001E48CF"/>
    <w:rsid w:val="001E7C35"/>
    <w:rsid w:val="001F365C"/>
    <w:rsid w:val="00232C88"/>
    <w:rsid w:val="00235707"/>
    <w:rsid w:val="002413B9"/>
    <w:rsid w:val="00254D03"/>
    <w:rsid w:val="00267335"/>
    <w:rsid w:val="002721B1"/>
    <w:rsid w:val="002833DA"/>
    <w:rsid w:val="002849CF"/>
    <w:rsid w:val="002879DF"/>
    <w:rsid w:val="00294972"/>
    <w:rsid w:val="002B2219"/>
    <w:rsid w:val="002B23EC"/>
    <w:rsid w:val="002B46F9"/>
    <w:rsid w:val="002B4877"/>
    <w:rsid w:val="002B61F6"/>
    <w:rsid w:val="00301D17"/>
    <w:rsid w:val="003136B1"/>
    <w:rsid w:val="00325FE0"/>
    <w:rsid w:val="00342933"/>
    <w:rsid w:val="003462F2"/>
    <w:rsid w:val="0036490A"/>
    <w:rsid w:val="0036586A"/>
    <w:rsid w:val="003708FE"/>
    <w:rsid w:val="0037431D"/>
    <w:rsid w:val="0037504D"/>
    <w:rsid w:val="00375E6E"/>
    <w:rsid w:val="003875F4"/>
    <w:rsid w:val="00387D38"/>
    <w:rsid w:val="003A0BCA"/>
    <w:rsid w:val="003A4DAA"/>
    <w:rsid w:val="003B05DE"/>
    <w:rsid w:val="003B5D66"/>
    <w:rsid w:val="003C0126"/>
    <w:rsid w:val="003D408E"/>
    <w:rsid w:val="003E7844"/>
    <w:rsid w:val="003F30BA"/>
    <w:rsid w:val="004012DA"/>
    <w:rsid w:val="004036CF"/>
    <w:rsid w:val="0040477F"/>
    <w:rsid w:val="00413DE0"/>
    <w:rsid w:val="00424DAC"/>
    <w:rsid w:val="00436EC7"/>
    <w:rsid w:val="004374E0"/>
    <w:rsid w:val="004414BF"/>
    <w:rsid w:val="004478E0"/>
    <w:rsid w:val="00467468"/>
    <w:rsid w:val="0049730A"/>
    <w:rsid w:val="004977A8"/>
    <w:rsid w:val="004A4363"/>
    <w:rsid w:val="004B1908"/>
    <w:rsid w:val="004C15C1"/>
    <w:rsid w:val="004C2AFB"/>
    <w:rsid w:val="004C6213"/>
    <w:rsid w:val="004D26DA"/>
    <w:rsid w:val="004D727D"/>
    <w:rsid w:val="004E3EF2"/>
    <w:rsid w:val="00501426"/>
    <w:rsid w:val="00510826"/>
    <w:rsid w:val="00533AD8"/>
    <w:rsid w:val="00533FA0"/>
    <w:rsid w:val="00540AE4"/>
    <w:rsid w:val="0054678F"/>
    <w:rsid w:val="005616C4"/>
    <w:rsid w:val="00563614"/>
    <w:rsid w:val="00573F21"/>
    <w:rsid w:val="00582800"/>
    <w:rsid w:val="00582839"/>
    <w:rsid w:val="00591D54"/>
    <w:rsid w:val="00595BA9"/>
    <w:rsid w:val="00595FC5"/>
    <w:rsid w:val="00596693"/>
    <w:rsid w:val="005A6529"/>
    <w:rsid w:val="005B3483"/>
    <w:rsid w:val="005C12DD"/>
    <w:rsid w:val="005C2CA9"/>
    <w:rsid w:val="005C36EA"/>
    <w:rsid w:val="005D32AB"/>
    <w:rsid w:val="00606FCF"/>
    <w:rsid w:val="00607E0F"/>
    <w:rsid w:val="0061181D"/>
    <w:rsid w:val="00622C6B"/>
    <w:rsid w:val="00625C00"/>
    <w:rsid w:val="00625EAF"/>
    <w:rsid w:val="00625F77"/>
    <w:rsid w:val="00640DB1"/>
    <w:rsid w:val="00641B38"/>
    <w:rsid w:val="0064441C"/>
    <w:rsid w:val="006472AE"/>
    <w:rsid w:val="0065005F"/>
    <w:rsid w:val="00652B64"/>
    <w:rsid w:val="00666B47"/>
    <w:rsid w:val="006759C9"/>
    <w:rsid w:val="006802BA"/>
    <w:rsid w:val="00683125"/>
    <w:rsid w:val="0068612F"/>
    <w:rsid w:val="00686C14"/>
    <w:rsid w:val="00687F6C"/>
    <w:rsid w:val="006C04CF"/>
    <w:rsid w:val="006C275D"/>
    <w:rsid w:val="006D4D0B"/>
    <w:rsid w:val="006D5446"/>
    <w:rsid w:val="006F2F13"/>
    <w:rsid w:val="00706C75"/>
    <w:rsid w:val="00716E89"/>
    <w:rsid w:val="00740C00"/>
    <w:rsid w:val="007474F1"/>
    <w:rsid w:val="00767A30"/>
    <w:rsid w:val="00772584"/>
    <w:rsid w:val="00772867"/>
    <w:rsid w:val="007741B7"/>
    <w:rsid w:val="007771A1"/>
    <w:rsid w:val="00783108"/>
    <w:rsid w:val="007844CD"/>
    <w:rsid w:val="00785656"/>
    <w:rsid w:val="00797214"/>
    <w:rsid w:val="007D3787"/>
    <w:rsid w:val="007F7B31"/>
    <w:rsid w:val="008157FB"/>
    <w:rsid w:val="00824E50"/>
    <w:rsid w:val="008328D2"/>
    <w:rsid w:val="00855E0C"/>
    <w:rsid w:val="008571AE"/>
    <w:rsid w:val="00866CB8"/>
    <w:rsid w:val="0087239D"/>
    <w:rsid w:val="0088567B"/>
    <w:rsid w:val="008A6C6D"/>
    <w:rsid w:val="008C3D3F"/>
    <w:rsid w:val="008C3F4D"/>
    <w:rsid w:val="008C574C"/>
    <w:rsid w:val="008E39FB"/>
    <w:rsid w:val="008F52B5"/>
    <w:rsid w:val="008F5492"/>
    <w:rsid w:val="009016B8"/>
    <w:rsid w:val="009035B1"/>
    <w:rsid w:val="00906DAE"/>
    <w:rsid w:val="00922C27"/>
    <w:rsid w:val="00925032"/>
    <w:rsid w:val="00946EB7"/>
    <w:rsid w:val="00967B49"/>
    <w:rsid w:val="00972AC3"/>
    <w:rsid w:val="00980A12"/>
    <w:rsid w:val="00984086"/>
    <w:rsid w:val="009A7451"/>
    <w:rsid w:val="009D46C9"/>
    <w:rsid w:val="009E067C"/>
    <w:rsid w:val="009F1721"/>
    <w:rsid w:val="00A01154"/>
    <w:rsid w:val="00A1180C"/>
    <w:rsid w:val="00A15041"/>
    <w:rsid w:val="00A201B1"/>
    <w:rsid w:val="00A2216D"/>
    <w:rsid w:val="00A44D12"/>
    <w:rsid w:val="00A4730B"/>
    <w:rsid w:val="00A6133B"/>
    <w:rsid w:val="00A6631F"/>
    <w:rsid w:val="00A719E6"/>
    <w:rsid w:val="00A73140"/>
    <w:rsid w:val="00A92938"/>
    <w:rsid w:val="00A95C68"/>
    <w:rsid w:val="00AC0F1B"/>
    <w:rsid w:val="00AE3247"/>
    <w:rsid w:val="00AE3FCD"/>
    <w:rsid w:val="00B00506"/>
    <w:rsid w:val="00B0292E"/>
    <w:rsid w:val="00B11920"/>
    <w:rsid w:val="00B1525C"/>
    <w:rsid w:val="00B27B75"/>
    <w:rsid w:val="00B311A9"/>
    <w:rsid w:val="00B35040"/>
    <w:rsid w:val="00B36B91"/>
    <w:rsid w:val="00B45874"/>
    <w:rsid w:val="00B52598"/>
    <w:rsid w:val="00B5420A"/>
    <w:rsid w:val="00B62292"/>
    <w:rsid w:val="00B71C7F"/>
    <w:rsid w:val="00B73592"/>
    <w:rsid w:val="00B76C14"/>
    <w:rsid w:val="00B81104"/>
    <w:rsid w:val="00BB1169"/>
    <w:rsid w:val="00BB73B2"/>
    <w:rsid w:val="00BD265E"/>
    <w:rsid w:val="00C04013"/>
    <w:rsid w:val="00C2351B"/>
    <w:rsid w:val="00C50ABB"/>
    <w:rsid w:val="00C51656"/>
    <w:rsid w:val="00C5348C"/>
    <w:rsid w:val="00C53C23"/>
    <w:rsid w:val="00C623ED"/>
    <w:rsid w:val="00C6601F"/>
    <w:rsid w:val="00C720CD"/>
    <w:rsid w:val="00C92A10"/>
    <w:rsid w:val="00CA248A"/>
    <w:rsid w:val="00CD73BC"/>
    <w:rsid w:val="00CE3A5F"/>
    <w:rsid w:val="00CE6B35"/>
    <w:rsid w:val="00CF1311"/>
    <w:rsid w:val="00CF3C99"/>
    <w:rsid w:val="00D05020"/>
    <w:rsid w:val="00D2049A"/>
    <w:rsid w:val="00D2736B"/>
    <w:rsid w:val="00D27A18"/>
    <w:rsid w:val="00D347E6"/>
    <w:rsid w:val="00D40CEB"/>
    <w:rsid w:val="00D76333"/>
    <w:rsid w:val="00D91F30"/>
    <w:rsid w:val="00D95E78"/>
    <w:rsid w:val="00D960DF"/>
    <w:rsid w:val="00DA475A"/>
    <w:rsid w:val="00DC6DCC"/>
    <w:rsid w:val="00DC78FD"/>
    <w:rsid w:val="00DF620D"/>
    <w:rsid w:val="00E050F2"/>
    <w:rsid w:val="00E06074"/>
    <w:rsid w:val="00E3012A"/>
    <w:rsid w:val="00E33118"/>
    <w:rsid w:val="00E34DCB"/>
    <w:rsid w:val="00E52C20"/>
    <w:rsid w:val="00E53F8F"/>
    <w:rsid w:val="00E819E3"/>
    <w:rsid w:val="00E84979"/>
    <w:rsid w:val="00EA0A49"/>
    <w:rsid w:val="00EA2792"/>
    <w:rsid w:val="00EA38AB"/>
    <w:rsid w:val="00EA6720"/>
    <w:rsid w:val="00EC3A48"/>
    <w:rsid w:val="00EC6D9C"/>
    <w:rsid w:val="00ED4F11"/>
    <w:rsid w:val="00EE714B"/>
    <w:rsid w:val="00F04C2B"/>
    <w:rsid w:val="00F05B90"/>
    <w:rsid w:val="00F242D1"/>
    <w:rsid w:val="00F30AE1"/>
    <w:rsid w:val="00F37AB0"/>
    <w:rsid w:val="00F37EF2"/>
    <w:rsid w:val="00F41003"/>
    <w:rsid w:val="00F53FCB"/>
    <w:rsid w:val="00F54BFD"/>
    <w:rsid w:val="00F735DB"/>
    <w:rsid w:val="00F94B34"/>
    <w:rsid w:val="00FB36A1"/>
    <w:rsid w:val="00FC1C58"/>
    <w:rsid w:val="00FC405F"/>
    <w:rsid w:val="00FC732E"/>
    <w:rsid w:val="00FD3C73"/>
    <w:rsid w:val="00FE4FBE"/>
    <w:rsid w:val="00F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AC46"/>
  <w15:chartTrackingRefBased/>
  <w15:docId w15:val="{43C5784C-0801-4E56-A19A-6CA2E14FC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42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42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42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42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42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42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42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42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42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42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42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42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4293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4293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4293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4293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4293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4293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42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42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42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42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42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4293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4293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4293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42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4293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42933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342933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42933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387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gymtri.cz" TargetMode="External"/><Relationship Id="rId5" Type="http://schemas.openxmlformats.org/officeDocument/2006/relationships/hyperlink" Target="mailto:ekonom@gymtri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9</Pages>
  <Words>2818</Words>
  <Characters>16630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Plucnar</dc:creator>
  <cp:keywords/>
  <dc:description/>
  <cp:lastModifiedBy>Marian Plucnar</cp:lastModifiedBy>
  <cp:revision>267</cp:revision>
  <dcterms:created xsi:type="dcterms:W3CDTF">2026-03-27T08:25:00Z</dcterms:created>
  <dcterms:modified xsi:type="dcterms:W3CDTF">2026-04-01T08:53:00Z</dcterms:modified>
</cp:coreProperties>
</file>